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42E" w:rsidRPr="005442DE" w:rsidRDefault="00A1442E" w:rsidP="00A1442E">
      <w:pPr>
        <w:jc w:val="center"/>
        <w:rPr>
          <w:sz w:val="28"/>
          <w:szCs w:val="28"/>
        </w:rPr>
      </w:pPr>
      <w:r w:rsidRPr="005442DE">
        <w:rPr>
          <w:rFonts w:hint="eastAsia"/>
          <w:sz w:val="28"/>
          <w:szCs w:val="28"/>
        </w:rPr>
        <w:t>《</w:t>
      </w:r>
      <w:r w:rsidR="002F7A2A">
        <w:rPr>
          <w:rFonts w:hint="eastAsia"/>
          <w:sz w:val="28"/>
          <w:szCs w:val="28"/>
        </w:rPr>
        <w:t>传输原理</w:t>
      </w:r>
      <w:r w:rsidRPr="005442DE">
        <w:rPr>
          <w:rFonts w:hint="eastAsia"/>
          <w:sz w:val="28"/>
          <w:szCs w:val="28"/>
        </w:rPr>
        <w:t>》教学大纲</w:t>
      </w:r>
    </w:p>
    <w:p w:rsidR="00A1442E" w:rsidRPr="005442DE" w:rsidRDefault="00A1442E" w:rsidP="00A1442E">
      <w:pPr>
        <w:numPr>
          <w:ilvl w:val="0"/>
          <w:numId w:val="4"/>
        </w:numPr>
        <w:spacing w:line="300" w:lineRule="auto"/>
        <w:rPr>
          <w:b/>
        </w:rPr>
      </w:pPr>
      <w:r w:rsidRPr="005442DE">
        <w:rPr>
          <w:rFonts w:hint="eastAsia"/>
          <w:b/>
        </w:rPr>
        <w:t>课程编号</w:t>
      </w:r>
      <w:r w:rsidRPr="005442DE">
        <w:rPr>
          <w:rFonts w:hint="eastAsia"/>
          <w:b/>
        </w:rPr>
        <w:t xml:space="preserve"> </w:t>
      </w:r>
      <w:r w:rsidR="00702801" w:rsidRPr="00702801">
        <w:rPr>
          <w:b/>
        </w:rPr>
        <w:t>100092103</w:t>
      </w:r>
    </w:p>
    <w:p w:rsidR="00A1442E" w:rsidRPr="005442DE" w:rsidRDefault="00A1442E" w:rsidP="00A1442E">
      <w:pPr>
        <w:numPr>
          <w:ilvl w:val="0"/>
          <w:numId w:val="4"/>
        </w:numPr>
        <w:spacing w:line="300" w:lineRule="auto"/>
        <w:ind w:left="357" w:hanging="357"/>
        <w:rPr>
          <w:b/>
        </w:rPr>
      </w:pPr>
      <w:r w:rsidRPr="005442DE">
        <w:rPr>
          <w:rFonts w:hint="eastAsia"/>
          <w:b/>
        </w:rPr>
        <w:t>课程名称</w:t>
      </w:r>
      <w:r w:rsidR="00770C5A" w:rsidRPr="005442DE">
        <w:rPr>
          <w:rFonts w:hint="eastAsia"/>
          <w:b/>
        </w:rPr>
        <w:t xml:space="preserve"> </w:t>
      </w:r>
      <w:r w:rsidR="002F7A2A">
        <w:rPr>
          <w:rFonts w:hint="eastAsia"/>
          <w:b/>
        </w:rPr>
        <w:t>传输原理</w:t>
      </w:r>
    </w:p>
    <w:p w:rsidR="00A1442E" w:rsidRPr="005442DE" w:rsidRDefault="00A1442E" w:rsidP="00A1442E">
      <w:pPr>
        <w:numPr>
          <w:ilvl w:val="0"/>
          <w:numId w:val="4"/>
        </w:numPr>
        <w:spacing w:line="300" w:lineRule="auto"/>
        <w:ind w:left="357" w:hanging="357"/>
      </w:pPr>
      <w:r w:rsidRPr="005442DE">
        <w:rPr>
          <w:rFonts w:hint="eastAsia"/>
          <w:b/>
        </w:rPr>
        <w:t>高等教育层次：本科</w:t>
      </w:r>
    </w:p>
    <w:p w:rsidR="00A1442E" w:rsidRPr="005442DE" w:rsidRDefault="00A1442E" w:rsidP="00A1442E">
      <w:pPr>
        <w:numPr>
          <w:ilvl w:val="0"/>
          <w:numId w:val="4"/>
        </w:numPr>
        <w:spacing w:line="300" w:lineRule="auto"/>
        <w:ind w:left="357" w:hanging="357"/>
      </w:pPr>
      <w:r w:rsidRPr="005442DE">
        <w:rPr>
          <w:rFonts w:hint="eastAsia"/>
          <w:b/>
        </w:rPr>
        <w:t>课程在培养方案中的地位：</w:t>
      </w:r>
    </w:p>
    <w:p w:rsidR="00A1442E" w:rsidRPr="005442DE" w:rsidRDefault="00A1442E" w:rsidP="00A1442E">
      <w:pPr>
        <w:spacing w:line="300" w:lineRule="auto"/>
        <w:ind w:left="360"/>
      </w:pPr>
      <w:r w:rsidRPr="005442DE">
        <w:rPr>
          <w:rFonts w:hint="eastAsia"/>
        </w:rPr>
        <w:t>课程性质：必修</w:t>
      </w:r>
    </w:p>
    <w:p w:rsidR="00A1442E" w:rsidRPr="005442DE" w:rsidRDefault="00A1442E" w:rsidP="00A1442E">
      <w:pPr>
        <w:spacing w:line="300" w:lineRule="auto"/>
        <w:ind w:left="357"/>
      </w:pPr>
      <w:r w:rsidRPr="005442DE">
        <w:rPr>
          <w:rFonts w:hint="eastAsia"/>
        </w:rPr>
        <w:t>对应于</w:t>
      </w:r>
      <w:r w:rsidR="00B1634A" w:rsidRPr="005442DE">
        <w:rPr>
          <w:rFonts w:hint="eastAsia"/>
        </w:rPr>
        <w:t>电子封装技术</w:t>
      </w:r>
      <w:r w:rsidRPr="005442DE">
        <w:rPr>
          <w:rFonts w:hint="eastAsia"/>
        </w:rPr>
        <w:t>专业</w:t>
      </w:r>
      <w:r w:rsidR="002F7A2A">
        <w:rPr>
          <w:rFonts w:hint="eastAsia"/>
        </w:rPr>
        <w:t>、</w:t>
      </w:r>
      <w:r w:rsidR="002F7A2A" w:rsidRPr="002F7A2A">
        <w:rPr>
          <w:rFonts w:hint="eastAsia"/>
        </w:rPr>
        <w:t>材料成型及控制工程专业</w:t>
      </w:r>
      <w:r w:rsidRPr="005442DE">
        <w:rPr>
          <w:rFonts w:hint="eastAsia"/>
        </w:rPr>
        <w:t>；属于：</w:t>
      </w:r>
      <w:r w:rsidRPr="005442DE">
        <w:rPr>
          <w:rFonts w:hint="eastAsia"/>
        </w:rPr>
        <w:t>BZ</w:t>
      </w:r>
      <w:r w:rsidRPr="005442DE">
        <w:rPr>
          <w:rFonts w:hint="eastAsia"/>
        </w:rPr>
        <w:t>专业课程基本模块</w:t>
      </w:r>
    </w:p>
    <w:p w:rsidR="00A1442E" w:rsidRPr="005442DE" w:rsidRDefault="00A1442E" w:rsidP="00A1442E">
      <w:pPr>
        <w:numPr>
          <w:ilvl w:val="0"/>
          <w:numId w:val="4"/>
        </w:numPr>
        <w:spacing w:line="300" w:lineRule="auto"/>
        <w:ind w:left="357" w:hanging="357"/>
      </w:pPr>
      <w:r w:rsidRPr="005442DE">
        <w:rPr>
          <w:rFonts w:hint="eastAsia"/>
          <w:b/>
        </w:rPr>
        <w:t>开课学年及学期</w:t>
      </w:r>
      <w:r w:rsidRPr="005442DE">
        <w:rPr>
          <w:rFonts w:hint="eastAsia"/>
          <w:b/>
        </w:rPr>
        <w:t xml:space="preserve"> </w:t>
      </w:r>
      <w:r w:rsidR="00DD0523" w:rsidRPr="005442DE">
        <w:rPr>
          <w:rFonts w:hint="eastAsia"/>
          <w:b/>
        </w:rPr>
        <w:t>第</w:t>
      </w:r>
      <w:r w:rsidR="00DD0523" w:rsidRPr="005442DE">
        <w:rPr>
          <w:rFonts w:hint="eastAsia"/>
          <w:b/>
        </w:rPr>
        <w:t>3</w:t>
      </w:r>
      <w:r w:rsidR="00DD0523" w:rsidRPr="005442DE">
        <w:rPr>
          <w:rFonts w:hint="eastAsia"/>
          <w:b/>
        </w:rPr>
        <w:t>学年第</w:t>
      </w:r>
      <w:r w:rsidR="00A50929">
        <w:rPr>
          <w:rFonts w:hint="eastAsia"/>
          <w:b/>
        </w:rPr>
        <w:t>1</w:t>
      </w:r>
      <w:r w:rsidR="00DD0523" w:rsidRPr="005442DE">
        <w:rPr>
          <w:rFonts w:hint="eastAsia"/>
          <w:b/>
        </w:rPr>
        <w:t>学期</w:t>
      </w:r>
    </w:p>
    <w:p w:rsidR="00A1442E" w:rsidRPr="005442DE" w:rsidRDefault="00A1442E" w:rsidP="00A1442E">
      <w:pPr>
        <w:numPr>
          <w:ilvl w:val="0"/>
          <w:numId w:val="4"/>
        </w:numPr>
        <w:spacing w:line="300" w:lineRule="auto"/>
        <w:ind w:left="357" w:hanging="357"/>
      </w:pPr>
      <w:r w:rsidRPr="005442DE">
        <w:rPr>
          <w:rFonts w:hint="eastAsia"/>
          <w:b/>
        </w:rPr>
        <w:t>先修课程（</w:t>
      </w:r>
      <w:r w:rsidRPr="005442DE">
        <w:rPr>
          <w:rFonts w:ascii="宋体" w:hAnsi="宋体" w:hint="eastAsia"/>
        </w:rPr>
        <w:t>a</w:t>
      </w:r>
      <w:r w:rsidRPr="005442DE">
        <w:rPr>
          <w:rFonts w:hint="eastAsia"/>
        </w:rPr>
        <w:t>必须先修且考试通过的课程，</w:t>
      </w:r>
      <w:r w:rsidRPr="005442DE">
        <w:rPr>
          <w:rFonts w:ascii="宋体" w:hAnsi="宋体" w:hint="eastAsia"/>
        </w:rPr>
        <w:t>b</w:t>
      </w:r>
      <w:r w:rsidRPr="005442DE">
        <w:rPr>
          <w:rFonts w:hint="eastAsia"/>
        </w:rPr>
        <w:t>必须先修过的课程，</w:t>
      </w:r>
      <w:r w:rsidRPr="005442DE">
        <w:rPr>
          <w:rFonts w:ascii="宋体" w:hAnsi="宋体" w:hint="eastAsia"/>
        </w:rPr>
        <w:t>c</w:t>
      </w:r>
      <w:r w:rsidRPr="005442DE">
        <w:rPr>
          <w:rFonts w:hint="eastAsia"/>
        </w:rPr>
        <w:t xml:space="preserve"> </w:t>
      </w:r>
      <w:r w:rsidRPr="005442DE">
        <w:rPr>
          <w:rFonts w:hint="eastAsia"/>
        </w:rPr>
        <w:t>建议先修的课程</w:t>
      </w:r>
      <w:r w:rsidRPr="005442DE">
        <w:rPr>
          <w:rFonts w:hint="eastAsia"/>
          <w:b/>
        </w:rPr>
        <w:t>）</w:t>
      </w:r>
      <w:r w:rsidRPr="005442DE">
        <w:rPr>
          <w:rFonts w:hint="eastAsia"/>
        </w:rPr>
        <w:t xml:space="preserve"> </w:t>
      </w:r>
    </w:p>
    <w:p w:rsidR="00A1442E" w:rsidRPr="005442DE" w:rsidRDefault="00A1442E" w:rsidP="00A1442E">
      <w:pPr>
        <w:spacing w:line="300" w:lineRule="auto"/>
        <w:ind w:firstLineChars="650" w:firstLine="1365"/>
      </w:pPr>
      <w:r w:rsidRPr="005442DE">
        <w:rPr>
          <w:rFonts w:ascii="宋体" w:hAnsi="宋体" w:hint="eastAsia"/>
        </w:rPr>
        <w:t>a</w:t>
      </w:r>
      <w:r w:rsidR="00B1634A" w:rsidRPr="005442DE">
        <w:rPr>
          <w:rFonts w:hint="eastAsia"/>
        </w:rPr>
        <w:t>材料科学基础</w:t>
      </w:r>
      <w:r w:rsidRPr="005442DE">
        <w:rPr>
          <w:rFonts w:hint="eastAsia"/>
        </w:rPr>
        <w:t>，</w:t>
      </w:r>
      <w:r w:rsidRPr="005442DE">
        <w:rPr>
          <w:rFonts w:ascii="宋体" w:hAnsi="宋体" w:hint="eastAsia"/>
        </w:rPr>
        <w:t>b</w:t>
      </w:r>
      <w:r w:rsidR="002F7A2A">
        <w:rPr>
          <w:rFonts w:hint="eastAsia"/>
          <w:sz w:val="20"/>
        </w:rPr>
        <w:t>材料成型原理，</w:t>
      </w:r>
      <w:r w:rsidR="00E66CAE">
        <w:rPr>
          <w:rFonts w:hint="eastAsia"/>
          <w:sz w:val="20"/>
        </w:rPr>
        <w:t>b</w:t>
      </w:r>
      <w:r w:rsidR="00B11BBD">
        <w:rPr>
          <w:rFonts w:hint="eastAsia"/>
          <w:sz w:val="20"/>
        </w:rPr>
        <w:t xml:space="preserve"> </w:t>
      </w:r>
      <w:r w:rsidR="002F7A2A">
        <w:rPr>
          <w:rFonts w:hint="eastAsia"/>
          <w:sz w:val="20"/>
        </w:rPr>
        <w:t>微积分</w:t>
      </w:r>
    </w:p>
    <w:p w:rsidR="00A1442E" w:rsidRPr="005442DE" w:rsidRDefault="00A1442E" w:rsidP="00A1442E">
      <w:pPr>
        <w:numPr>
          <w:ilvl w:val="0"/>
          <w:numId w:val="4"/>
        </w:numPr>
        <w:spacing w:line="300" w:lineRule="auto"/>
        <w:ind w:left="357" w:hanging="357"/>
      </w:pPr>
      <w:r w:rsidRPr="005442DE">
        <w:rPr>
          <w:rFonts w:hint="eastAsia"/>
          <w:b/>
        </w:rPr>
        <w:t>课程总学分：</w:t>
      </w:r>
      <w:r w:rsidR="005D54B9">
        <w:rPr>
          <w:rFonts w:hint="eastAsia"/>
          <w:b/>
        </w:rPr>
        <w:t>3</w:t>
      </w:r>
      <w:r w:rsidRPr="005442DE">
        <w:rPr>
          <w:rFonts w:hint="eastAsia"/>
        </w:rPr>
        <w:t>，总</w:t>
      </w:r>
      <w:r w:rsidRPr="005442DE">
        <w:rPr>
          <w:rFonts w:hint="eastAsia"/>
          <w:b/>
        </w:rPr>
        <w:t>学时</w:t>
      </w:r>
      <w:r w:rsidRPr="005442DE">
        <w:rPr>
          <w:rFonts w:hint="eastAsia"/>
          <w:b/>
        </w:rPr>
        <w:t>:4</w:t>
      </w:r>
      <w:r w:rsidR="005D54B9">
        <w:rPr>
          <w:rFonts w:hint="eastAsia"/>
          <w:b/>
        </w:rPr>
        <w:t>8</w:t>
      </w:r>
      <w:r w:rsidRPr="005442DE">
        <w:rPr>
          <w:rFonts w:hint="eastAsia"/>
        </w:rPr>
        <w:t>；</w:t>
      </w:r>
      <w:r w:rsidRPr="005442DE">
        <w:rPr>
          <w:rFonts w:hint="eastAsia"/>
        </w:rPr>
        <w:t xml:space="preserve"> </w:t>
      </w:r>
    </w:p>
    <w:p w:rsidR="00A1442E" w:rsidRPr="005442DE" w:rsidRDefault="00A1442E" w:rsidP="00A1442E">
      <w:pPr>
        <w:numPr>
          <w:ilvl w:val="0"/>
          <w:numId w:val="4"/>
        </w:numPr>
        <w:spacing w:line="300" w:lineRule="auto"/>
        <w:ind w:left="357" w:hanging="357"/>
      </w:pPr>
      <w:r w:rsidRPr="005442DE">
        <w:rPr>
          <w:rFonts w:hint="eastAsia"/>
          <w:b/>
        </w:rPr>
        <w:t>课程教学形式：</w:t>
      </w:r>
      <w:r w:rsidRPr="005442DE">
        <w:rPr>
          <w:rFonts w:hint="eastAsia"/>
        </w:rPr>
        <w:t>0</w:t>
      </w:r>
      <w:r w:rsidRPr="005442DE">
        <w:rPr>
          <w:rFonts w:hint="eastAsia"/>
        </w:rPr>
        <w:t>普通课程</w:t>
      </w:r>
    </w:p>
    <w:p w:rsidR="00A1442E" w:rsidRPr="005442DE" w:rsidRDefault="00A1442E" w:rsidP="00A1442E">
      <w:pPr>
        <w:numPr>
          <w:ilvl w:val="0"/>
          <w:numId w:val="4"/>
        </w:numPr>
        <w:spacing w:line="300" w:lineRule="auto"/>
        <w:ind w:left="357" w:hanging="357"/>
        <w:rPr>
          <w:b/>
        </w:rPr>
      </w:pPr>
      <w:r w:rsidRPr="005442DE">
        <w:rPr>
          <w:rFonts w:hint="eastAsia"/>
          <w:b/>
        </w:rPr>
        <w:t>课程教学目标与教学效果评价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1"/>
        <w:gridCol w:w="1541"/>
        <w:gridCol w:w="1561"/>
        <w:gridCol w:w="1635"/>
        <w:gridCol w:w="1634"/>
      </w:tblGrid>
      <w:tr w:rsidR="00A1442E" w:rsidRPr="005442DE" w:rsidTr="00F715E6">
        <w:trPr>
          <w:trHeight w:val="1151"/>
        </w:trPr>
        <w:tc>
          <w:tcPr>
            <w:tcW w:w="2151" w:type="dxa"/>
            <w:vMerge w:val="restart"/>
            <w:shd w:val="clear" w:color="auto" w:fill="auto"/>
          </w:tcPr>
          <w:p w:rsidR="00A1442E" w:rsidRPr="005442DE" w:rsidRDefault="00A1442E" w:rsidP="00074D7A">
            <w:pPr>
              <w:spacing w:line="300" w:lineRule="auto"/>
            </w:pPr>
            <w:r w:rsidRPr="005442DE">
              <w:rPr>
                <w:rFonts w:hint="eastAsia"/>
              </w:rPr>
              <w:t>课程教学目标（给出知识能力素养各方面的的具体教学结果）</w:t>
            </w:r>
            <w:r w:rsidRPr="005442DE">
              <w:rPr>
                <w:rFonts w:hint="eastAsia"/>
              </w:rPr>
              <w:t>(</w:t>
            </w:r>
            <w:r w:rsidRPr="005442DE">
              <w:rPr>
                <w:rFonts w:hint="eastAsia"/>
              </w:rPr>
              <w:t>必填</w:t>
            </w:r>
            <w:r w:rsidRPr="005442DE">
              <w:rPr>
                <w:rFonts w:hint="eastAsia"/>
              </w:rPr>
              <w:t>)</w:t>
            </w:r>
          </w:p>
        </w:tc>
        <w:tc>
          <w:tcPr>
            <w:tcW w:w="6371" w:type="dxa"/>
            <w:gridSpan w:val="4"/>
            <w:shd w:val="clear" w:color="auto" w:fill="auto"/>
            <w:vAlign w:val="center"/>
          </w:tcPr>
          <w:p w:rsidR="00A1442E" w:rsidRPr="005442DE" w:rsidRDefault="00A1442E" w:rsidP="00074D7A">
            <w:pPr>
              <w:spacing w:line="300" w:lineRule="auto"/>
              <w:jc w:val="center"/>
            </w:pPr>
            <w:r w:rsidRPr="005442DE">
              <w:rPr>
                <w:rFonts w:hint="eastAsia"/>
              </w:rPr>
              <w:t>教学效果评价</w:t>
            </w:r>
          </w:p>
        </w:tc>
      </w:tr>
      <w:tr w:rsidR="00F715E6" w:rsidRPr="005442DE" w:rsidTr="00F715E6">
        <w:trPr>
          <w:trHeight w:val="572"/>
        </w:trPr>
        <w:tc>
          <w:tcPr>
            <w:tcW w:w="2151" w:type="dxa"/>
            <w:vMerge/>
            <w:shd w:val="clear" w:color="auto" w:fill="auto"/>
          </w:tcPr>
          <w:p w:rsidR="00A1442E" w:rsidRPr="005442DE" w:rsidRDefault="00A1442E" w:rsidP="00074D7A">
            <w:pPr>
              <w:spacing w:line="300" w:lineRule="auto"/>
            </w:pPr>
          </w:p>
        </w:tc>
        <w:tc>
          <w:tcPr>
            <w:tcW w:w="1541" w:type="dxa"/>
            <w:shd w:val="clear" w:color="auto" w:fill="auto"/>
            <w:vAlign w:val="center"/>
          </w:tcPr>
          <w:p w:rsidR="00A1442E" w:rsidRPr="005442DE" w:rsidRDefault="00A1442E" w:rsidP="00074D7A">
            <w:pPr>
              <w:spacing w:line="300" w:lineRule="auto"/>
              <w:jc w:val="center"/>
            </w:pPr>
            <w:r w:rsidRPr="005442DE">
              <w:rPr>
                <w:rFonts w:hint="eastAsia"/>
              </w:rPr>
              <w:t>不及格</w:t>
            </w:r>
          </w:p>
        </w:tc>
        <w:tc>
          <w:tcPr>
            <w:tcW w:w="1561" w:type="dxa"/>
            <w:shd w:val="clear" w:color="auto" w:fill="auto"/>
            <w:vAlign w:val="center"/>
          </w:tcPr>
          <w:p w:rsidR="00A1442E" w:rsidRPr="005442DE" w:rsidRDefault="00A1442E" w:rsidP="00074D7A">
            <w:pPr>
              <w:spacing w:line="300" w:lineRule="auto"/>
              <w:jc w:val="center"/>
            </w:pPr>
            <w:r w:rsidRPr="005442DE">
              <w:rPr>
                <w:rFonts w:hint="eastAsia"/>
              </w:rPr>
              <w:t>及格，中</w:t>
            </w:r>
          </w:p>
        </w:tc>
        <w:tc>
          <w:tcPr>
            <w:tcW w:w="1635" w:type="dxa"/>
            <w:shd w:val="clear" w:color="auto" w:fill="auto"/>
            <w:vAlign w:val="center"/>
          </w:tcPr>
          <w:p w:rsidR="00A1442E" w:rsidRPr="005442DE" w:rsidRDefault="00A1442E" w:rsidP="00074D7A">
            <w:pPr>
              <w:spacing w:line="300" w:lineRule="auto"/>
              <w:jc w:val="center"/>
            </w:pPr>
            <w:r w:rsidRPr="005442DE">
              <w:rPr>
                <w:rFonts w:hint="eastAsia"/>
              </w:rPr>
              <w:t>良</w:t>
            </w:r>
          </w:p>
        </w:tc>
        <w:tc>
          <w:tcPr>
            <w:tcW w:w="1634" w:type="dxa"/>
            <w:shd w:val="clear" w:color="auto" w:fill="auto"/>
            <w:vAlign w:val="center"/>
          </w:tcPr>
          <w:p w:rsidR="00A1442E" w:rsidRPr="005442DE" w:rsidRDefault="00A1442E" w:rsidP="00074D7A">
            <w:pPr>
              <w:spacing w:line="300" w:lineRule="auto"/>
              <w:jc w:val="center"/>
            </w:pPr>
            <w:r w:rsidRPr="005442DE">
              <w:rPr>
                <w:rFonts w:hint="eastAsia"/>
              </w:rPr>
              <w:t>优</w:t>
            </w:r>
          </w:p>
        </w:tc>
      </w:tr>
      <w:tr w:rsidR="00F715E6" w:rsidRPr="005442DE" w:rsidTr="00B700FC">
        <w:trPr>
          <w:trHeight w:val="572"/>
        </w:trPr>
        <w:tc>
          <w:tcPr>
            <w:tcW w:w="2151" w:type="dxa"/>
            <w:shd w:val="clear" w:color="auto" w:fill="auto"/>
          </w:tcPr>
          <w:p w:rsidR="00B11BBD" w:rsidRPr="00B11BBD" w:rsidRDefault="00764AA5" w:rsidP="00B11BBD">
            <w:pPr>
              <w:spacing w:line="300" w:lineRule="auto"/>
            </w:pPr>
            <w:r w:rsidRPr="005442DE">
              <w:rPr>
                <w:rFonts w:hint="eastAsia"/>
              </w:rPr>
              <w:t>1</w:t>
            </w:r>
            <w:r w:rsidRPr="005442DE">
              <w:rPr>
                <w:rFonts w:hint="eastAsia"/>
              </w:rPr>
              <w:t>、</w:t>
            </w:r>
            <w:r w:rsidR="00B11BBD">
              <w:rPr>
                <w:rFonts w:hint="eastAsia"/>
              </w:rPr>
              <w:t>知悉和理解</w:t>
            </w:r>
            <w:r w:rsidR="00B11BBD" w:rsidRPr="00B11BBD">
              <w:rPr>
                <w:rFonts w:hint="eastAsia"/>
              </w:rPr>
              <w:t>材料加工冶金过程中的动量、热量和质量传输现象、相似性及其物理本质；</w:t>
            </w:r>
            <w:r w:rsidR="00B11BBD" w:rsidRPr="00B11BBD">
              <w:t xml:space="preserve"> </w:t>
            </w:r>
          </w:p>
        </w:tc>
        <w:tc>
          <w:tcPr>
            <w:tcW w:w="1541" w:type="dxa"/>
            <w:shd w:val="clear" w:color="auto" w:fill="auto"/>
          </w:tcPr>
          <w:p w:rsidR="00764AA5" w:rsidRPr="005442DE" w:rsidRDefault="00B032D7" w:rsidP="00B700FC">
            <w:pPr>
              <w:spacing w:line="300" w:lineRule="auto"/>
            </w:pPr>
            <w:r>
              <w:rPr>
                <w:rFonts w:hint="eastAsia"/>
              </w:rPr>
              <w:t>对</w:t>
            </w:r>
            <w:r w:rsidRPr="00B11BBD">
              <w:rPr>
                <w:rFonts w:hint="eastAsia"/>
              </w:rPr>
              <w:t>动量、热量和质量传输现象、相似性及其物理本质</w:t>
            </w:r>
            <w:r>
              <w:rPr>
                <w:rFonts w:hint="eastAsia"/>
              </w:rPr>
              <w:t>有碎片化的理解</w:t>
            </w:r>
          </w:p>
        </w:tc>
        <w:tc>
          <w:tcPr>
            <w:tcW w:w="1561" w:type="dxa"/>
            <w:shd w:val="clear" w:color="auto" w:fill="auto"/>
          </w:tcPr>
          <w:p w:rsidR="00764AA5" w:rsidRPr="005442DE" w:rsidRDefault="00B032D7" w:rsidP="00B700FC">
            <w:pPr>
              <w:spacing w:line="300" w:lineRule="auto"/>
            </w:pPr>
            <w:r>
              <w:rPr>
                <w:rFonts w:hint="eastAsia"/>
              </w:rPr>
              <w:t>对</w:t>
            </w:r>
            <w:r w:rsidRPr="00B11BBD">
              <w:rPr>
                <w:rFonts w:hint="eastAsia"/>
              </w:rPr>
              <w:t>动量、热量和质量传输现象、相似性及其物理本质</w:t>
            </w:r>
            <w:r w:rsidR="003037AF">
              <w:rPr>
                <w:rFonts w:hint="eastAsia"/>
              </w:rPr>
              <w:t>的核心过程能理解</w:t>
            </w:r>
            <w:r>
              <w:rPr>
                <w:rFonts w:hint="eastAsia"/>
              </w:rPr>
              <w:t>，但不完整</w:t>
            </w:r>
          </w:p>
        </w:tc>
        <w:tc>
          <w:tcPr>
            <w:tcW w:w="1635" w:type="dxa"/>
            <w:shd w:val="clear" w:color="auto" w:fill="auto"/>
          </w:tcPr>
          <w:p w:rsidR="00764AA5" w:rsidRPr="005442DE" w:rsidRDefault="00B032D7" w:rsidP="00B700FC">
            <w:pPr>
              <w:spacing w:line="300" w:lineRule="auto"/>
            </w:pPr>
            <w:r>
              <w:rPr>
                <w:rFonts w:hint="eastAsia"/>
              </w:rPr>
              <w:t>对</w:t>
            </w:r>
            <w:r w:rsidRPr="00B11BBD">
              <w:rPr>
                <w:rFonts w:hint="eastAsia"/>
              </w:rPr>
              <w:t>动量、热量和质量传输现象、相似性及其物理本质</w:t>
            </w:r>
            <w:r>
              <w:rPr>
                <w:rFonts w:hint="eastAsia"/>
              </w:rPr>
              <w:t>能完整系统地理解，但不系统，存在断点。</w:t>
            </w:r>
          </w:p>
        </w:tc>
        <w:tc>
          <w:tcPr>
            <w:tcW w:w="1634" w:type="dxa"/>
            <w:shd w:val="clear" w:color="auto" w:fill="auto"/>
          </w:tcPr>
          <w:p w:rsidR="007C7E79" w:rsidRPr="00B032D7" w:rsidRDefault="00B032D7" w:rsidP="00B700FC">
            <w:pPr>
              <w:spacing w:line="300" w:lineRule="auto"/>
            </w:pPr>
            <w:r>
              <w:rPr>
                <w:rFonts w:hint="eastAsia"/>
              </w:rPr>
              <w:t>对</w:t>
            </w:r>
            <w:r w:rsidRPr="00B11BBD">
              <w:rPr>
                <w:rFonts w:hint="eastAsia"/>
              </w:rPr>
              <w:t>动量、热量和质量传输现象、相似性及其物理本质</w:t>
            </w:r>
            <w:r>
              <w:rPr>
                <w:rFonts w:hint="eastAsia"/>
              </w:rPr>
              <w:t>能完整系统地理解</w:t>
            </w:r>
          </w:p>
        </w:tc>
      </w:tr>
      <w:tr w:rsidR="00F715E6" w:rsidRPr="005442DE" w:rsidTr="00B700FC">
        <w:trPr>
          <w:trHeight w:val="572"/>
        </w:trPr>
        <w:tc>
          <w:tcPr>
            <w:tcW w:w="2151" w:type="dxa"/>
            <w:shd w:val="clear" w:color="auto" w:fill="auto"/>
          </w:tcPr>
          <w:p w:rsidR="00F715E6" w:rsidRPr="005442DE" w:rsidRDefault="00B11BBD" w:rsidP="00F144BA">
            <w:pPr>
              <w:spacing w:line="300" w:lineRule="auto"/>
            </w:pPr>
            <w:r>
              <w:rPr>
                <w:rFonts w:hint="eastAsia"/>
              </w:rPr>
              <w:t>2</w:t>
            </w:r>
            <w:r>
              <w:rPr>
                <w:rFonts w:hint="eastAsia"/>
              </w:rPr>
              <w:t>、</w:t>
            </w:r>
            <w:r w:rsidR="00AB23B3">
              <w:rPr>
                <w:rFonts w:hint="eastAsia"/>
              </w:rPr>
              <w:t>知悉和理解分析、研究三种物理量传递</w:t>
            </w:r>
            <w:r w:rsidRPr="00B11BBD">
              <w:rPr>
                <w:rFonts w:hint="eastAsia"/>
              </w:rPr>
              <w:t>规律的基本思路与方法；</w:t>
            </w:r>
          </w:p>
        </w:tc>
        <w:tc>
          <w:tcPr>
            <w:tcW w:w="1541" w:type="dxa"/>
            <w:shd w:val="clear" w:color="auto" w:fill="auto"/>
          </w:tcPr>
          <w:p w:rsidR="00F715E6" w:rsidRPr="005442DE" w:rsidRDefault="00476D30" w:rsidP="00B700FC">
            <w:pPr>
              <w:spacing w:line="300" w:lineRule="auto"/>
            </w:pPr>
            <w:r>
              <w:rPr>
                <w:rFonts w:hint="eastAsia"/>
              </w:rPr>
              <w:t>对</w:t>
            </w:r>
            <w:r w:rsidRPr="00B11BBD">
              <w:rPr>
                <w:rFonts w:hint="eastAsia"/>
              </w:rPr>
              <w:t>动量、热量和质量传输</w:t>
            </w:r>
            <w:r>
              <w:rPr>
                <w:rFonts w:hint="eastAsia"/>
              </w:rPr>
              <w:t>的规律的研究思路与方法有碎片化的理解</w:t>
            </w:r>
          </w:p>
        </w:tc>
        <w:tc>
          <w:tcPr>
            <w:tcW w:w="1561" w:type="dxa"/>
            <w:shd w:val="clear" w:color="auto" w:fill="auto"/>
          </w:tcPr>
          <w:p w:rsidR="00F715E6" w:rsidRPr="005442DE" w:rsidRDefault="00476D30" w:rsidP="00B700FC">
            <w:pPr>
              <w:spacing w:line="300" w:lineRule="auto"/>
            </w:pPr>
            <w:r>
              <w:rPr>
                <w:rFonts w:hint="eastAsia"/>
              </w:rPr>
              <w:t>对</w:t>
            </w:r>
            <w:r w:rsidRPr="00B11BBD">
              <w:rPr>
                <w:rFonts w:hint="eastAsia"/>
              </w:rPr>
              <w:t>动量、热量和质量传输</w:t>
            </w:r>
            <w:r>
              <w:rPr>
                <w:rFonts w:hint="eastAsia"/>
              </w:rPr>
              <w:t>的规律的研究思路与方法</w:t>
            </w:r>
            <w:r w:rsidR="003037AF">
              <w:rPr>
                <w:rFonts w:hint="eastAsia"/>
              </w:rPr>
              <w:t>的核心过程能理解，</w:t>
            </w:r>
            <w:r>
              <w:rPr>
                <w:rFonts w:hint="eastAsia"/>
              </w:rPr>
              <w:t>但不完整</w:t>
            </w:r>
          </w:p>
        </w:tc>
        <w:tc>
          <w:tcPr>
            <w:tcW w:w="1635" w:type="dxa"/>
            <w:shd w:val="clear" w:color="auto" w:fill="auto"/>
          </w:tcPr>
          <w:p w:rsidR="00F715E6" w:rsidRPr="005442DE" w:rsidRDefault="00476D30" w:rsidP="00B700FC">
            <w:pPr>
              <w:spacing w:line="300" w:lineRule="auto"/>
            </w:pPr>
            <w:r>
              <w:rPr>
                <w:rFonts w:hint="eastAsia"/>
              </w:rPr>
              <w:t>对</w:t>
            </w:r>
            <w:r w:rsidRPr="00B11BBD">
              <w:rPr>
                <w:rFonts w:hint="eastAsia"/>
              </w:rPr>
              <w:t>动量、热量和质量传输</w:t>
            </w:r>
            <w:r>
              <w:rPr>
                <w:rFonts w:hint="eastAsia"/>
              </w:rPr>
              <w:t>的规律的研究思路与方法能完整系统地理解，但不系统，存在断点。</w:t>
            </w:r>
          </w:p>
        </w:tc>
        <w:tc>
          <w:tcPr>
            <w:tcW w:w="1634" w:type="dxa"/>
            <w:shd w:val="clear" w:color="auto" w:fill="auto"/>
          </w:tcPr>
          <w:p w:rsidR="00F715E6" w:rsidRPr="005442DE" w:rsidRDefault="00AB23B3" w:rsidP="00B700FC">
            <w:pPr>
              <w:spacing w:line="300" w:lineRule="auto"/>
            </w:pPr>
            <w:r>
              <w:rPr>
                <w:rFonts w:hint="eastAsia"/>
              </w:rPr>
              <w:t>对</w:t>
            </w:r>
            <w:r w:rsidRPr="00B11BBD">
              <w:rPr>
                <w:rFonts w:hint="eastAsia"/>
              </w:rPr>
              <w:t>动量、热量和质量传输</w:t>
            </w:r>
            <w:r>
              <w:rPr>
                <w:rFonts w:hint="eastAsia"/>
              </w:rPr>
              <w:t>的规律</w:t>
            </w:r>
            <w:r w:rsidR="00476D30">
              <w:rPr>
                <w:rFonts w:hint="eastAsia"/>
              </w:rPr>
              <w:t>的研究</w:t>
            </w:r>
            <w:r>
              <w:rPr>
                <w:rFonts w:hint="eastAsia"/>
              </w:rPr>
              <w:t>思路与方法能完整系统地理解</w:t>
            </w:r>
          </w:p>
        </w:tc>
      </w:tr>
      <w:tr w:rsidR="00B11BBD" w:rsidRPr="005442DE" w:rsidTr="00B700FC">
        <w:trPr>
          <w:trHeight w:val="572"/>
        </w:trPr>
        <w:tc>
          <w:tcPr>
            <w:tcW w:w="2151" w:type="dxa"/>
            <w:shd w:val="clear" w:color="auto" w:fill="auto"/>
          </w:tcPr>
          <w:p w:rsidR="00B11BBD" w:rsidRDefault="00B11BBD" w:rsidP="00B11BBD">
            <w:pPr>
              <w:spacing w:line="300" w:lineRule="auto"/>
            </w:pPr>
            <w:r>
              <w:rPr>
                <w:rFonts w:hint="eastAsia"/>
              </w:rPr>
              <w:t>3</w:t>
            </w:r>
            <w:r>
              <w:rPr>
                <w:rFonts w:hint="eastAsia"/>
              </w:rPr>
              <w:t>、</w:t>
            </w:r>
            <w:r w:rsidRPr="00B11BBD">
              <w:rPr>
                <w:rFonts w:hint="eastAsia"/>
              </w:rPr>
              <w:t>掌握三种传输现象的原理、定律和基本数学模型</w:t>
            </w:r>
            <w:r>
              <w:rPr>
                <w:rFonts w:hint="eastAsia"/>
              </w:rPr>
              <w:t>，</w:t>
            </w:r>
            <w:r w:rsidRPr="00B11BBD">
              <w:rPr>
                <w:rFonts w:hint="eastAsia"/>
              </w:rPr>
              <w:t>能够利用</w:t>
            </w:r>
            <w:r w:rsidRPr="00B11BBD">
              <w:rPr>
                <w:rFonts w:hint="eastAsia"/>
              </w:rPr>
              <w:lastRenderedPageBreak/>
              <w:t>所学知识具体分析工程实际中的</w:t>
            </w:r>
            <w:r>
              <w:rPr>
                <w:rFonts w:hint="eastAsia"/>
              </w:rPr>
              <w:t>典型</w:t>
            </w:r>
            <w:r w:rsidRPr="00B11BBD">
              <w:rPr>
                <w:rFonts w:hint="eastAsia"/>
              </w:rPr>
              <w:t>传输问题。</w:t>
            </w:r>
          </w:p>
        </w:tc>
        <w:tc>
          <w:tcPr>
            <w:tcW w:w="1541" w:type="dxa"/>
            <w:shd w:val="clear" w:color="auto" w:fill="auto"/>
          </w:tcPr>
          <w:p w:rsidR="00B11BBD" w:rsidRPr="005442DE" w:rsidRDefault="00476D30" w:rsidP="00B700FC">
            <w:pPr>
              <w:spacing w:line="300" w:lineRule="auto"/>
            </w:pPr>
            <w:r>
              <w:rPr>
                <w:rFonts w:hint="eastAsia"/>
              </w:rPr>
              <w:lastRenderedPageBreak/>
              <w:t>完全没能力解决典型传输问题的能力。</w:t>
            </w:r>
          </w:p>
        </w:tc>
        <w:tc>
          <w:tcPr>
            <w:tcW w:w="1561" w:type="dxa"/>
            <w:shd w:val="clear" w:color="auto" w:fill="auto"/>
          </w:tcPr>
          <w:p w:rsidR="00B11BBD" w:rsidRPr="005442DE" w:rsidRDefault="003037AF" w:rsidP="00B700FC">
            <w:pPr>
              <w:spacing w:line="300" w:lineRule="auto"/>
            </w:pPr>
            <w:r>
              <w:rPr>
                <w:rFonts w:hint="eastAsia"/>
              </w:rPr>
              <w:t>整体上</w:t>
            </w:r>
            <w:r w:rsidR="00476D30">
              <w:rPr>
                <w:rFonts w:hint="eastAsia"/>
              </w:rPr>
              <w:t>具备运用三种传输基本定律和数学</w:t>
            </w:r>
            <w:r w:rsidR="00476D30">
              <w:rPr>
                <w:rFonts w:hint="eastAsia"/>
              </w:rPr>
              <w:lastRenderedPageBreak/>
              <w:t>模型，分析解决典型传输问题的能力，但缺乏系统性。</w:t>
            </w:r>
          </w:p>
        </w:tc>
        <w:tc>
          <w:tcPr>
            <w:tcW w:w="1635" w:type="dxa"/>
            <w:shd w:val="clear" w:color="auto" w:fill="auto"/>
          </w:tcPr>
          <w:p w:rsidR="00B11BBD" w:rsidRPr="005442DE" w:rsidRDefault="003037AF" w:rsidP="00B700FC">
            <w:pPr>
              <w:spacing w:line="300" w:lineRule="auto"/>
            </w:pPr>
            <w:r>
              <w:rPr>
                <w:rFonts w:hint="eastAsia"/>
              </w:rPr>
              <w:lastRenderedPageBreak/>
              <w:t>整体上</w:t>
            </w:r>
            <w:r w:rsidR="00476D30">
              <w:rPr>
                <w:rFonts w:hint="eastAsia"/>
              </w:rPr>
              <w:t>具备运用三种传输基本定律和数学</w:t>
            </w:r>
            <w:r w:rsidR="00476D30">
              <w:rPr>
                <w:rFonts w:hint="eastAsia"/>
              </w:rPr>
              <w:lastRenderedPageBreak/>
              <w:t>模型，分析解决典型传输问题的能力，有一定的系统性，但系统性方面存在断点。</w:t>
            </w:r>
          </w:p>
        </w:tc>
        <w:tc>
          <w:tcPr>
            <w:tcW w:w="1634" w:type="dxa"/>
            <w:shd w:val="clear" w:color="auto" w:fill="auto"/>
          </w:tcPr>
          <w:p w:rsidR="00B11BBD" w:rsidRPr="005442DE" w:rsidRDefault="00AB23B3" w:rsidP="00B700FC">
            <w:pPr>
              <w:spacing w:line="300" w:lineRule="auto"/>
            </w:pPr>
            <w:r>
              <w:rPr>
                <w:rFonts w:hint="eastAsia"/>
              </w:rPr>
              <w:lastRenderedPageBreak/>
              <w:t>具备运用</w:t>
            </w:r>
            <w:r w:rsidR="00476D30">
              <w:rPr>
                <w:rFonts w:hint="eastAsia"/>
              </w:rPr>
              <w:t>三种传输基本定律和数学模型</w:t>
            </w:r>
            <w:r>
              <w:rPr>
                <w:rFonts w:hint="eastAsia"/>
              </w:rPr>
              <w:t>，分</w:t>
            </w:r>
            <w:r>
              <w:rPr>
                <w:rFonts w:hint="eastAsia"/>
              </w:rPr>
              <w:lastRenderedPageBreak/>
              <w:t>析解决</w:t>
            </w:r>
            <w:r w:rsidR="00476D30">
              <w:rPr>
                <w:rFonts w:hint="eastAsia"/>
              </w:rPr>
              <w:t>典型传输</w:t>
            </w:r>
            <w:r>
              <w:rPr>
                <w:rFonts w:hint="eastAsia"/>
              </w:rPr>
              <w:t>问题的能力。</w:t>
            </w:r>
          </w:p>
        </w:tc>
      </w:tr>
    </w:tbl>
    <w:p w:rsidR="00A1442E" w:rsidRPr="005442DE" w:rsidRDefault="00A1442E" w:rsidP="00A1442E">
      <w:pPr>
        <w:numPr>
          <w:ilvl w:val="0"/>
          <w:numId w:val="4"/>
        </w:numPr>
        <w:spacing w:line="300" w:lineRule="auto"/>
        <w:rPr>
          <w:b/>
        </w:rPr>
      </w:pPr>
      <w:r w:rsidRPr="005442DE">
        <w:rPr>
          <w:rFonts w:hint="eastAsia"/>
          <w:b/>
        </w:rPr>
        <w:lastRenderedPageBreak/>
        <w:t>课程教学目标与所支撑的毕业要求对应关系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0"/>
        <w:gridCol w:w="3415"/>
        <w:gridCol w:w="4007"/>
      </w:tblGrid>
      <w:tr w:rsidR="00A1442E" w:rsidRPr="005442DE" w:rsidTr="00194EB7">
        <w:trPr>
          <w:trHeight w:val="390"/>
        </w:trPr>
        <w:tc>
          <w:tcPr>
            <w:tcW w:w="1100" w:type="dxa"/>
            <w:vMerge w:val="restart"/>
            <w:shd w:val="clear" w:color="auto" w:fill="auto"/>
          </w:tcPr>
          <w:p w:rsidR="00A1442E" w:rsidRPr="005442DE" w:rsidRDefault="00A1442E" w:rsidP="00074D7A">
            <w:pPr>
              <w:spacing w:line="300" w:lineRule="auto"/>
              <w:jc w:val="center"/>
            </w:pPr>
            <w:r w:rsidRPr="005442DE">
              <w:rPr>
                <w:rFonts w:hint="eastAsia"/>
              </w:rPr>
              <w:t>毕业要求（指标点）编号</w:t>
            </w:r>
          </w:p>
        </w:tc>
        <w:tc>
          <w:tcPr>
            <w:tcW w:w="3415" w:type="dxa"/>
            <w:vMerge w:val="restart"/>
            <w:shd w:val="clear" w:color="auto" w:fill="auto"/>
          </w:tcPr>
          <w:p w:rsidR="00A1442E" w:rsidRPr="005442DE" w:rsidRDefault="00A1442E" w:rsidP="00074D7A">
            <w:pPr>
              <w:spacing w:line="300" w:lineRule="auto"/>
              <w:jc w:val="center"/>
            </w:pPr>
            <w:r w:rsidRPr="005442DE">
              <w:rPr>
                <w:rFonts w:hint="eastAsia"/>
              </w:rPr>
              <w:t>毕业要求（指标点）内容</w:t>
            </w:r>
          </w:p>
          <w:p w:rsidR="00A1442E" w:rsidRPr="005442DE" w:rsidRDefault="00A1442E" w:rsidP="00074D7A">
            <w:pPr>
              <w:spacing w:line="300" w:lineRule="auto"/>
              <w:jc w:val="center"/>
            </w:pPr>
          </w:p>
        </w:tc>
        <w:tc>
          <w:tcPr>
            <w:tcW w:w="4007" w:type="dxa"/>
            <w:vMerge w:val="restart"/>
            <w:shd w:val="clear" w:color="auto" w:fill="auto"/>
          </w:tcPr>
          <w:p w:rsidR="00A1442E" w:rsidRPr="005442DE" w:rsidRDefault="00A1442E" w:rsidP="00074D7A">
            <w:pPr>
              <w:spacing w:line="300" w:lineRule="auto"/>
              <w:jc w:val="center"/>
            </w:pPr>
            <w:r w:rsidRPr="005442DE">
              <w:rPr>
                <w:rFonts w:hint="eastAsia"/>
              </w:rPr>
              <w:t>课程教学目标（给出知识能力素养各方面的的具体教学结果）</w:t>
            </w:r>
          </w:p>
        </w:tc>
      </w:tr>
      <w:tr w:rsidR="00A1442E" w:rsidRPr="005442DE" w:rsidTr="00194EB7">
        <w:trPr>
          <w:trHeight w:val="390"/>
        </w:trPr>
        <w:tc>
          <w:tcPr>
            <w:tcW w:w="1100" w:type="dxa"/>
            <w:vMerge/>
            <w:shd w:val="clear" w:color="auto" w:fill="auto"/>
          </w:tcPr>
          <w:p w:rsidR="00A1442E" w:rsidRPr="005442DE" w:rsidRDefault="00A1442E" w:rsidP="00074D7A">
            <w:pPr>
              <w:spacing w:line="300" w:lineRule="auto"/>
            </w:pPr>
          </w:p>
        </w:tc>
        <w:tc>
          <w:tcPr>
            <w:tcW w:w="3415" w:type="dxa"/>
            <w:vMerge/>
            <w:shd w:val="clear" w:color="auto" w:fill="auto"/>
          </w:tcPr>
          <w:p w:rsidR="00A1442E" w:rsidRPr="005442DE" w:rsidRDefault="00A1442E" w:rsidP="00074D7A">
            <w:pPr>
              <w:spacing w:line="300" w:lineRule="auto"/>
            </w:pPr>
          </w:p>
        </w:tc>
        <w:tc>
          <w:tcPr>
            <w:tcW w:w="4007" w:type="dxa"/>
            <w:vMerge/>
            <w:shd w:val="clear" w:color="auto" w:fill="auto"/>
          </w:tcPr>
          <w:p w:rsidR="00A1442E" w:rsidRPr="005442DE" w:rsidRDefault="00A1442E" w:rsidP="00074D7A">
            <w:pPr>
              <w:spacing w:line="300" w:lineRule="auto"/>
            </w:pPr>
          </w:p>
        </w:tc>
      </w:tr>
      <w:tr w:rsidR="00A1442E" w:rsidRPr="005442DE" w:rsidTr="00194EB7">
        <w:trPr>
          <w:trHeight w:val="20"/>
        </w:trPr>
        <w:tc>
          <w:tcPr>
            <w:tcW w:w="1100" w:type="dxa"/>
            <w:shd w:val="clear" w:color="auto" w:fill="auto"/>
          </w:tcPr>
          <w:p w:rsidR="00A1442E" w:rsidRPr="002F7A2A" w:rsidRDefault="002F7A2A" w:rsidP="00074D7A">
            <w:pPr>
              <w:spacing w:line="300" w:lineRule="auto"/>
            </w:pPr>
            <w:r w:rsidRPr="002F7A2A">
              <w:rPr>
                <w:rFonts w:hint="eastAsia"/>
              </w:rPr>
              <w:t>1.2</w:t>
            </w:r>
          </w:p>
        </w:tc>
        <w:tc>
          <w:tcPr>
            <w:tcW w:w="3415" w:type="dxa"/>
            <w:shd w:val="clear" w:color="auto" w:fill="auto"/>
          </w:tcPr>
          <w:p w:rsidR="00A1442E" w:rsidRPr="002F7A2A" w:rsidRDefault="002F7A2A" w:rsidP="00074D7A">
            <w:r w:rsidRPr="002F7A2A">
              <w:rPr>
                <w:rFonts w:hint="eastAsia"/>
              </w:rPr>
              <w:t>具有对材料成型及控制相关工程问题进行分析、表征、并加以解决的力学、物理、化学、材料学、机械学等基础和专业知识。</w:t>
            </w:r>
          </w:p>
        </w:tc>
        <w:tc>
          <w:tcPr>
            <w:tcW w:w="4007" w:type="dxa"/>
            <w:shd w:val="clear" w:color="auto" w:fill="auto"/>
          </w:tcPr>
          <w:p w:rsidR="00A1442E" w:rsidRPr="005442DE" w:rsidRDefault="008620D0" w:rsidP="00074D7A">
            <w:pPr>
              <w:spacing w:line="300" w:lineRule="auto"/>
            </w:pPr>
            <w:r>
              <w:rPr>
                <w:rFonts w:hint="eastAsia"/>
              </w:rPr>
              <w:t>对</w:t>
            </w:r>
            <w:r w:rsidRPr="00B11BBD">
              <w:rPr>
                <w:rFonts w:hint="eastAsia"/>
              </w:rPr>
              <w:t>动量、热量和质量传输现象、相似性及其物理本质</w:t>
            </w:r>
            <w:r>
              <w:rPr>
                <w:rFonts w:hint="eastAsia"/>
              </w:rPr>
              <w:t>能完整系统地理解</w:t>
            </w:r>
          </w:p>
        </w:tc>
      </w:tr>
      <w:tr w:rsidR="00A1442E" w:rsidRPr="005442DE" w:rsidTr="00194EB7">
        <w:trPr>
          <w:trHeight w:val="20"/>
        </w:trPr>
        <w:tc>
          <w:tcPr>
            <w:tcW w:w="1100" w:type="dxa"/>
            <w:shd w:val="clear" w:color="auto" w:fill="auto"/>
          </w:tcPr>
          <w:p w:rsidR="00A1442E" w:rsidRPr="005442DE" w:rsidRDefault="002F7A2A" w:rsidP="00074D7A">
            <w:pPr>
              <w:spacing w:line="300" w:lineRule="auto"/>
            </w:pPr>
            <w:r w:rsidRPr="002F7A2A">
              <w:rPr>
                <w:rFonts w:hint="eastAsia"/>
              </w:rPr>
              <w:t>2.1.</w:t>
            </w:r>
          </w:p>
        </w:tc>
        <w:tc>
          <w:tcPr>
            <w:tcW w:w="3415" w:type="dxa"/>
            <w:shd w:val="clear" w:color="auto" w:fill="auto"/>
          </w:tcPr>
          <w:p w:rsidR="00A1442E" w:rsidRPr="002F7A2A" w:rsidRDefault="002F7A2A" w:rsidP="00226E54">
            <w:r w:rsidRPr="002F7A2A">
              <w:rPr>
                <w:rFonts w:hint="eastAsia"/>
              </w:rPr>
              <w:t>能够应用数学、力学、物理、化学、材料学、机械学、材料成型及控制等的基本原理，识别、表达复杂工程问题中的材料学、力学、材料成型及控制问题。</w:t>
            </w:r>
          </w:p>
        </w:tc>
        <w:tc>
          <w:tcPr>
            <w:tcW w:w="4007" w:type="dxa"/>
            <w:shd w:val="clear" w:color="auto" w:fill="auto"/>
          </w:tcPr>
          <w:p w:rsidR="00A1442E" w:rsidRPr="005442DE" w:rsidRDefault="008620D0" w:rsidP="00074D7A">
            <w:pPr>
              <w:spacing w:line="300" w:lineRule="auto"/>
            </w:pPr>
            <w:r>
              <w:rPr>
                <w:rFonts w:hint="eastAsia"/>
              </w:rPr>
              <w:t>对</w:t>
            </w:r>
            <w:r w:rsidRPr="00B11BBD">
              <w:rPr>
                <w:rFonts w:hint="eastAsia"/>
              </w:rPr>
              <w:t>动量、热量和质量传输</w:t>
            </w:r>
            <w:r>
              <w:rPr>
                <w:rFonts w:hint="eastAsia"/>
              </w:rPr>
              <w:t>的规律的研究思路与方法能完整系统地理解</w:t>
            </w:r>
          </w:p>
        </w:tc>
      </w:tr>
      <w:tr w:rsidR="002F7A2A" w:rsidRPr="005442DE" w:rsidTr="00194EB7">
        <w:trPr>
          <w:trHeight w:val="20"/>
        </w:trPr>
        <w:tc>
          <w:tcPr>
            <w:tcW w:w="1100" w:type="dxa"/>
            <w:shd w:val="clear" w:color="auto" w:fill="auto"/>
          </w:tcPr>
          <w:p w:rsidR="002F7A2A" w:rsidRPr="002F7A2A" w:rsidRDefault="002F7A2A" w:rsidP="00074D7A">
            <w:pPr>
              <w:spacing w:line="300" w:lineRule="auto"/>
            </w:pPr>
            <w:r w:rsidRPr="002F7A2A">
              <w:rPr>
                <w:rFonts w:hint="eastAsia"/>
              </w:rPr>
              <w:t>4.1.</w:t>
            </w:r>
          </w:p>
        </w:tc>
        <w:tc>
          <w:tcPr>
            <w:tcW w:w="3415" w:type="dxa"/>
            <w:shd w:val="clear" w:color="auto" w:fill="auto"/>
          </w:tcPr>
          <w:p w:rsidR="002F7A2A" w:rsidRPr="002F7A2A" w:rsidRDefault="002F7A2A" w:rsidP="00226E54">
            <w:r w:rsidRPr="002F7A2A">
              <w:rPr>
                <w:rFonts w:hint="eastAsia"/>
              </w:rPr>
              <w:t>能够结合材料学、力学、物理、化学等，运用材料成型及控制工程专业基础理论和专门知识针对复杂工程问题进行分析，提出科学和工程技术问题。</w:t>
            </w:r>
          </w:p>
        </w:tc>
        <w:tc>
          <w:tcPr>
            <w:tcW w:w="4007" w:type="dxa"/>
            <w:shd w:val="clear" w:color="auto" w:fill="auto"/>
          </w:tcPr>
          <w:p w:rsidR="002F7A2A" w:rsidRPr="005442DE" w:rsidRDefault="008620D0" w:rsidP="00074D7A">
            <w:pPr>
              <w:spacing w:line="300" w:lineRule="auto"/>
            </w:pPr>
            <w:r>
              <w:rPr>
                <w:rFonts w:hint="eastAsia"/>
              </w:rPr>
              <w:t>具备运用三种传输基本定律和数学模型，分析解决典型传输问题的能力。</w:t>
            </w:r>
          </w:p>
        </w:tc>
      </w:tr>
    </w:tbl>
    <w:p w:rsidR="00A1442E" w:rsidRPr="005442DE" w:rsidRDefault="00A1442E" w:rsidP="00A1442E">
      <w:pPr>
        <w:numPr>
          <w:ilvl w:val="0"/>
          <w:numId w:val="4"/>
        </w:numPr>
        <w:spacing w:line="300" w:lineRule="auto"/>
        <w:rPr>
          <w:b/>
        </w:rPr>
      </w:pPr>
      <w:r w:rsidRPr="005442DE">
        <w:rPr>
          <w:rFonts w:hint="eastAsia"/>
          <w:b/>
        </w:rPr>
        <w:t>教学内容、学时分配、与进度安排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08"/>
        <w:gridCol w:w="1275"/>
        <w:gridCol w:w="1133"/>
        <w:gridCol w:w="2606"/>
      </w:tblGrid>
      <w:tr w:rsidR="00A1442E" w:rsidRPr="005442DE" w:rsidTr="000E79C7">
        <w:tc>
          <w:tcPr>
            <w:tcW w:w="3508" w:type="dxa"/>
            <w:shd w:val="clear" w:color="auto" w:fill="auto"/>
          </w:tcPr>
          <w:p w:rsidR="00A1442E" w:rsidRPr="005442DE" w:rsidRDefault="00A1442E" w:rsidP="00074D7A">
            <w:pPr>
              <w:spacing w:line="300" w:lineRule="auto"/>
            </w:pPr>
            <w:r w:rsidRPr="005442DE">
              <w:rPr>
                <w:rFonts w:hint="eastAsia"/>
              </w:rPr>
              <w:t>教学内容</w:t>
            </w:r>
          </w:p>
        </w:tc>
        <w:tc>
          <w:tcPr>
            <w:tcW w:w="1275" w:type="dxa"/>
            <w:shd w:val="clear" w:color="auto" w:fill="auto"/>
          </w:tcPr>
          <w:p w:rsidR="00A1442E" w:rsidRPr="005442DE" w:rsidRDefault="00A1442E" w:rsidP="00074D7A">
            <w:pPr>
              <w:spacing w:line="300" w:lineRule="auto"/>
            </w:pPr>
            <w:r w:rsidRPr="005442DE">
              <w:rPr>
                <w:rFonts w:hint="eastAsia"/>
              </w:rPr>
              <w:t>学时分配</w:t>
            </w:r>
          </w:p>
        </w:tc>
        <w:tc>
          <w:tcPr>
            <w:tcW w:w="1133" w:type="dxa"/>
            <w:shd w:val="clear" w:color="auto" w:fill="auto"/>
          </w:tcPr>
          <w:p w:rsidR="00A1442E" w:rsidRPr="005442DE" w:rsidRDefault="00A1442E" w:rsidP="00074D7A">
            <w:pPr>
              <w:spacing w:line="300" w:lineRule="auto"/>
            </w:pPr>
            <w:r w:rsidRPr="005442DE">
              <w:rPr>
                <w:rFonts w:hint="eastAsia"/>
              </w:rPr>
              <w:t>所支撑的课程教学目标</w:t>
            </w:r>
          </w:p>
        </w:tc>
        <w:tc>
          <w:tcPr>
            <w:tcW w:w="2606" w:type="dxa"/>
            <w:shd w:val="clear" w:color="auto" w:fill="auto"/>
          </w:tcPr>
          <w:p w:rsidR="00A1442E" w:rsidRPr="005442DE" w:rsidRDefault="00A1442E" w:rsidP="00074D7A">
            <w:pPr>
              <w:spacing w:line="300" w:lineRule="auto"/>
            </w:pPr>
            <w:r w:rsidRPr="005442DE">
              <w:rPr>
                <w:rFonts w:hint="eastAsia"/>
              </w:rPr>
              <w:t>教学方法与策略（可结合教学形式描述）（选填）</w:t>
            </w:r>
          </w:p>
        </w:tc>
      </w:tr>
      <w:tr w:rsidR="00A1442E" w:rsidRPr="005442DE" w:rsidTr="000E79C7">
        <w:tc>
          <w:tcPr>
            <w:tcW w:w="3508" w:type="dxa"/>
            <w:shd w:val="clear" w:color="auto" w:fill="auto"/>
          </w:tcPr>
          <w:p w:rsidR="008620D0" w:rsidRDefault="008620D0" w:rsidP="008620D0">
            <w:pPr>
              <w:spacing w:line="300" w:lineRule="auto"/>
            </w:pPr>
            <w:r>
              <w:rPr>
                <w:rFonts w:hint="eastAsia"/>
              </w:rPr>
              <w:t>第一章</w:t>
            </w:r>
            <w:r>
              <w:rPr>
                <w:rFonts w:hint="eastAsia"/>
              </w:rPr>
              <w:tab/>
              <w:t xml:space="preserve"> </w:t>
            </w:r>
            <w:r>
              <w:rPr>
                <w:rFonts w:hint="eastAsia"/>
              </w:rPr>
              <w:t>绪论</w:t>
            </w:r>
          </w:p>
          <w:p w:rsidR="008620D0" w:rsidRDefault="008620D0" w:rsidP="008620D0">
            <w:pPr>
              <w:spacing w:line="300" w:lineRule="auto"/>
            </w:pPr>
            <w:r>
              <w:rPr>
                <w:rFonts w:hint="eastAsia"/>
              </w:rPr>
              <w:t>1.1</w:t>
            </w:r>
            <w:r>
              <w:rPr>
                <w:rFonts w:hint="eastAsia"/>
              </w:rPr>
              <w:tab/>
            </w:r>
            <w:r>
              <w:rPr>
                <w:rFonts w:hint="eastAsia"/>
              </w:rPr>
              <w:t>传输现象</w:t>
            </w:r>
          </w:p>
          <w:p w:rsidR="008620D0" w:rsidRDefault="008620D0" w:rsidP="008620D0">
            <w:pPr>
              <w:spacing w:line="300" w:lineRule="auto"/>
            </w:pPr>
            <w:r>
              <w:rPr>
                <w:rFonts w:hint="eastAsia"/>
              </w:rPr>
              <w:t>1.2</w:t>
            </w:r>
            <w:r>
              <w:rPr>
                <w:rFonts w:hint="eastAsia"/>
              </w:rPr>
              <w:tab/>
            </w:r>
            <w:r>
              <w:rPr>
                <w:rFonts w:hint="eastAsia"/>
              </w:rPr>
              <w:t>动量、热量、质量传输的类似性</w:t>
            </w:r>
          </w:p>
          <w:p w:rsidR="00A1442E" w:rsidRPr="005442DE" w:rsidRDefault="008620D0" w:rsidP="008620D0">
            <w:pPr>
              <w:spacing w:line="300" w:lineRule="auto"/>
            </w:pPr>
            <w:r>
              <w:rPr>
                <w:rFonts w:hint="eastAsia"/>
              </w:rPr>
              <w:t>1.3</w:t>
            </w:r>
            <w:r>
              <w:rPr>
                <w:rFonts w:hint="eastAsia"/>
              </w:rPr>
              <w:tab/>
            </w:r>
            <w:r>
              <w:rPr>
                <w:rFonts w:hint="eastAsia"/>
              </w:rPr>
              <w:t>传输过程的研究方法</w:t>
            </w:r>
          </w:p>
        </w:tc>
        <w:tc>
          <w:tcPr>
            <w:tcW w:w="1275" w:type="dxa"/>
            <w:shd w:val="clear" w:color="auto" w:fill="auto"/>
          </w:tcPr>
          <w:p w:rsidR="00A1442E" w:rsidRPr="005442DE" w:rsidRDefault="003542D7" w:rsidP="00074D7A">
            <w:pPr>
              <w:spacing w:line="300" w:lineRule="auto"/>
            </w:pPr>
            <w:r>
              <w:rPr>
                <w:rFonts w:hint="eastAsia"/>
              </w:rPr>
              <w:t>2</w:t>
            </w:r>
          </w:p>
        </w:tc>
        <w:tc>
          <w:tcPr>
            <w:tcW w:w="1133" w:type="dxa"/>
            <w:shd w:val="clear" w:color="auto" w:fill="auto"/>
          </w:tcPr>
          <w:p w:rsidR="00A1442E" w:rsidRPr="005442DE" w:rsidRDefault="001E686F" w:rsidP="00074D7A">
            <w:pPr>
              <w:spacing w:line="300" w:lineRule="auto"/>
            </w:pPr>
            <w:r>
              <w:rPr>
                <w:rFonts w:hint="eastAsia"/>
              </w:rPr>
              <w:t>1.2</w:t>
            </w:r>
          </w:p>
        </w:tc>
        <w:tc>
          <w:tcPr>
            <w:tcW w:w="2606" w:type="dxa"/>
            <w:shd w:val="clear" w:color="auto" w:fill="auto"/>
          </w:tcPr>
          <w:p w:rsidR="00A1442E" w:rsidRPr="005442DE" w:rsidRDefault="00A1442E" w:rsidP="00074D7A">
            <w:pPr>
              <w:spacing w:line="300" w:lineRule="auto"/>
            </w:pPr>
            <w:r w:rsidRPr="005442DE">
              <w:rPr>
                <w:rFonts w:hint="eastAsia"/>
                <w:szCs w:val="21"/>
              </w:rPr>
              <w:t>讲授、课堂讨论，应用图片展示，辅助网络课程资源补充相关拓展知识。</w:t>
            </w:r>
          </w:p>
        </w:tc>
      </w:tr>
      <w:tr w:rsidR="00A1442E" w:rsidRPr="005442DE" w:rsidTr="000E79C7">
        <w:tc>
          <w:tcPr>
            <w:tcW w:w="3508" w:type="dxa"/>
            <w:shd w:val="clear" w:color="auto" w:fill="auto"/>
          </w:tcPr>
          <w:p w:rsidR="008620D0" w:rsidRDefault="008620D0" w:rsidP="008620D0">
            <w:pPr>
              <w:spacing w:line="300" w:lineRule="auto"/>
            </w:pPr>
            <w:r>
              <w:rPr>
                <w:rFonts w:hint="eastAsia"/>
              </w:rPr>
              <w:t>第二章</w:t>
            </w:r>
            <w:r>
              <w:rPr>
                <w:rFonts w:hint="eastAsia"/>
              </w:rPr>
              <w:tab/>
              <w:t xml:space="preserve"> </w:t>
            </w:r>
            <w:r>
              <w:rPr>
                <w:rFonts w:hint="eastAsia"/>
              </w:rPr>
              <w:t>流体的性质</w:t>
            </w:r>
          </w:p>
          <w:p w:rsidR="008620D0" w:rsidRDefault="008620D0" w:rsidP="008620D0">
            <w:pPr>
              <w:spacing w:line="300" w:lineRule="auto"/>
            </w:pPr>
            <w:r>
              <w:rPr>
                <w:rFonts w:hint="eastAsia"/>
              </w:rPr>
              <w:t xml:space="preserve">2.1 </w:t>
            </w:r>
            <w:r>
              <w:rPr>
                <w:rFonts w:hint="eastAsia"/>
              </w:rPr>
              <w:t>流体的概念及连续介质模型</w:t>
            </w:r>
          </w:p>
          <w:p w:rsidR="008620D0" w:rsidRDefault="008620D0" w:rsidP="008620D0">
            <w:pPr>
              <w:spacing w:line="300" w:lineRule="auto"/>
            </w:pPr>
            <w:r>
              <w:rPr>
                <w:rFonts w:hint="eastAsia"/>
              </w:rPr>
              <w:t xml:space="preserve">2.2 </w:t>
            </w:r>
            <w:r>
              <w:rPr>
                <w:rFonts w:hint="eastAsia"/>
              </w:rPr>
              <w:t>流体的主要物理性质</w:t>
            </w:r>
          </w:p>
          <w:p w:rsidR="008620D0" w:rsidRDefault="008620D0" w:rsidP="008620D0">
            <w:pPr>
              <w:spacing w:line="300" w:lineRule="auto"/>
            </w:pPr>
            <w:r>
              <w:rPr>
                <w:rFonts w:hint="eastAsia"/>
              </w:rPr>
              <w:t xml:space="preserve">2.3 </w:t>
            </w:r>
            <w:r>
              <w:rPr>
                <w:rFonts w:hint="eastAsia"/>
              </w:rPr>
              <w:t>流体的粘性和内摩擦定律</w:t>
            </w:r>
          </w:p>
          <w:p w:rsidR="008620D0" w:rsidRDefault="008620D0" w:rsidP="008620D0">
            <w:pPr>
              <w:spacing w:line="300" w:lineRule="auto"/>
            </w:pPr>
            <w:r>
              <w:rPr>
                <w:rFonts w:hint="eastAsia"/>
              </w:rPr>
              <w:t xml:space="preserve">2.4 </w:t>
            </w:r>
            <w:r>
              <w:rPr>
                <w:rFonts w:hint="eastAsia"/>
              </w:rPr>
              <w:t>非牛顿流体及其流变行为</w:t>
            </w:r>
          </w:p>
          <w:p w:rsidR="002B4F92" w:rsidRPr="005442DE" w:rsidRDefault="008620D0" w:rsidP="008620D0">
            <w:pPr>
              <w:spacing w:line="300" w:lineRule="auto"/>
            </w:pPr>
            <w:r>
              <w:rPr>
                <w:rFonts w:hint="eastAsia"/>
              </w:rPr>
              <w:t xml:space="preserve">2.5 </w:t>
            </w:r>
            <w:r>
              <w:rPr>
                <w:rFonts w:hint="eastAsia"/>
              </w:rPr>
              <w:t>液体的表面张力</w:t>
            </w:r>
          </w:p>
        </w:tc>
        <w:tc>
          <w:tcPr>
            <w:tcW w:w="1275" w:type="dxa"/>
            <w:shd w:val="clear" w:color="auto" w:fill="auto"/>
          </w:tcPr>
          <w:p w:rsidR="00A1442E" w:rsidRPr="005442DE" w:rsidRDefault="008620D0" w:rsidP="00074D7A">
            <w:pPr>
              <w:spacing w:line="300" w:lineRule="auto"/>
            </w:pPr>
            <w:r>
              <w:rPr>
                <w:rFonts w:hint="eastAsia"/>
              </w:rPr>
              <w:t>3</w:t>
            </w:r>
          </w:p>
        </w:tc>
        <w:tc>
          <w:tcPr>
            <w:tcW w:w="1133" w:type="dxa"/>
            <w:shd w:val="clear" w:color="auto" w:fill="auto"/>
          </w:tcPr>
          <w:p w:rsidR="00A1442E" w:rsidRPr="005442DE" w:rsidRDefault="001E686F" w:rsidP="001E686F">
            <w:pPr>
              <w:spacing w:line="300" w:lineRule="auto"/>
            </w:pPr>
            <w:r>
              <w:rPr>
                <w:rFonts w:hint="eastAsia"/>
              </w:rPr>
              <w:t>2.1</w:t>
            </w:r>
            <w:r>
              <w:rPr>
                <w:rFonts w:hint="eastAsia"/>
              </w:rPr>
              <w:t>，</w:t>
            </w:r>
            <w:r>
              <w:rPr>
                <w:rFonts w:hint="eastAsia"/>
              </w:rPr>
              <w:t>4.1</w:t>
            </w:r>
          </w:p>
        </w:tc>
        <w:tc>
          <w:tcPr>
            <w:tcW w:w="2606" w:type="dxa"/>
            <w:shd w:val="clear" w:color="auto" w:fill="auto"/>
          </w:tcPr>
          <w:p w:rsidR="000E79C7" w:rsidRPr="005442DE" w:rsidRDefault="00A1442E" w:rsidP="000E79C7">
            <w:pPr>
              <w:spacing w:line="300" w:lineRule="auto"/>
              <w:rPr>
                <w:szCs w:val="21"/>
              </w:rPr>
            </w:pPr>
            <w:r w:rsidRPr="005442DE">
              <w:rPr>
                <w:rFonts w:hint="eastAsia"/>
                <w:szCs w:val="21"/>
              </w:rPr>
              <w:t>讲授，提问，</w:t>
            </w:r>
            <w:r w:rsidR="002B343C">
              <w:rPr>
                <w:rFonts w:hint="eastAsia"/>
                <w:szCs w:val="21"/>
              </w:rPr>
              <w:t>动画演示</w:t>
            </w:r>
            <w:r w:rsidR="000E79C7" w:rsidRPr="005442DE">
              <w:rPr>
                <w:rFonts w:hint="eastAsia"/>
                <w:szCs w:val="21"/>
              </w:rPr>
              <w:t>。</w:t>
            </w:r>
          </w:p>
          <w:p w:rsidR="000E79C7" w:rsidRPr="005442DE" w:rsidRDefault="000E79C7" w:rsidP="000E79C7">
            <w:pPr>
              <w:spacing w:line="300" w:lineRule="auto"/>
              <w:rPr>
                <w:szCs w:val="21"/>
              </w:rPr>
            </w:pPr>
          </w:p>
        </w:tc>
      </w:tr>
      <w:tr w:rsidR="00A1442E" w:rsidRPr="005442DE" w:rsidTr="000E79C7">
        <w:tc>
          <w:tcPr>
            <w:tcW w:w="3508" w:type="dxa"/>
            <w:shd w:val="clear" w:color="auto" w:fill="auto"/>
          </w:tcPr>
          <w:p w:rsidR="008620D0" w:rsidRDefault="008620D0" w:rsidP="008620D0">
            <w:pPr>
              <w:spacing w:line="300" w:lineRule="auto"/>
            </w:pPr>
            <w:r>
              <w:rPr>
                <w:rFonts w:hint="eastAsia"/>
              </w:rPr>
              <w:lastRenderedPageBreak/>
              <w:t>第三章</w:t>
            </w:r>
            <w:r>
              <w:rPr>
                <w:rFonts w:hint="eastAsia"/>
              </w:rPr>
              <w:tab/>
              <w:t xml:space="preserve"> </w:t>
            </w:r>
            <w:r>
              <w:rPr>
                <w:rFonts w:hint="eastAsia"/>
              </w:rPr>
              <w:t>流体动力学</w:t>
            </w:r>
          </w:p>
          <w:p w:rsidR="008620D0" w:rsidRDefault="008620D0" w:rsidP="008620D0">
            <w:pPr>
              <w:spacing w:line="300" w:lineRule="auto"/>
            </w:pPr>
            <w:r>
              <w:rPr>
                <w:rFonts w:hint="eastAsia"/>
              </w:rPr>
              <w:t>3.1</w:t>
            </w:r>
            <w:r>
              <w:rPr>
                <w:rFonts w:hint="eastAsia"/>
              </w:rPr>
              <w:t>流体运动的描述</w:t>
            </w:r>
          </w:p>
          <w:p w:rsidR="008620D0" w:rsidRDefault="008620D0" w:rsidP="008620D0">
            <w:pPr>
              <w:spacing w:line="300" w:lineRule="auto"/>
            </w:pPr>
            <w:r>
              <w:rPr>
                <w:rFonts w:hint="eastAsia"/>
              </w:rPr>
              <w:t>3.2</w:t>
            </w:r>
            <w:r>
              <w:rPr>
                <w:rFonts w:hint="eastAsia"/>
              </w:rPr>
              <w:t>连续性方程</w:t>
            </w:r>
          </w:p>
          <w:p w:rsidR="008620D0" w:rsidRDefault="008620D0" w:rsidP="008620D0">
            <w:pPr>
              <w:spacing w:line="300" w:lineRule="auto"/>
            </w:pPr>
            <w:r>
              <w:rPr>
                <w:rFonts w:hint="eastAsia"/>
              </w:rPr>
              <w:t>3.3</w:t>
            </w:r>
            <w:r>
              <w:rPr>
                <w:rFonts w:hint="eastAsia"/>
              </w:rPr>
              <w:t>理想流体动量平衡方程</w:t>
            </w:r>
            <w:r>
              <w:rPr>
                <w:rFonts w:hint="eastAsia"/>
              </w:rPr>
              <w:t xml:space="preserve"> </w:t>
            </w:r>
            <w:r>
              <w:rPr>
                <w:rFonts w:hint="eastAsia"/>
              </w:rPr>
              <w:t>——</w:t>
            </w:r>
            <w:r>
              <w:rPr>
                <w:rFonts w:hint="eastAsia"/>
              </w:rPr>
              <w:t xml:space="preserve"> </w:t>
            </w:r>
            <w:r>
              <w:rPr>
                <w:rFonts w:hint="eastAsia"/>
              </w:rPr>
              <w:t>欧拉方程</w:t>
            </w:r>
          </w:p>
          <w:p w:rsidR="008620D0" w:rsidRDefault="008620D0" w:rsidP="008620D0">
            <w:pPr>
              <w:spacing w:line="300" w:lineRule="auto"/>
            </w:pPr>
            <w:r>
              <w:rPr>
                <w:rFonts w:hint="eastAsia"/>
              </w:rPr>
              <w:t>3.4</w:t>
            </w:r>
            <w:r>
              <w:rPr>
                <w:rFonts w:hint="eastAsia"/>
              </w:rPr>
              <w:t>实际流体动量守恒方程</w:t>
            </w:r>
            <w:r>
              <w:rPr>
                <w:rFonts w:hint="eastAsia"/>
              </w:rPr>
              <w:t xml:space="preserve"> </w:t>
            </w:r>
            <w:r>
              <w:rPr>
                <w:rFonts w:hint="eastAsia"/>
              </w:rPr>
              <w:t>——</w:t>
            </w:r>
            <w:r>
              <w:rPr>
                <w:rFonts w:hint="eastAsia"/>
              </w:rPr>
              <w:t xml:space="preserve"> </w:t>
            </w:r>
            <w:proofErr w:type="spellStart"/>
            <w:r>
              <w:rPr>
                <w:rFonts w:hint="eastAsia"/>
              </w:rPr>
              <w:t>Navier</w:t>
            </w:r>
            <w:proofErr w:type="spellEnd"/>
            <w:r>
              <w:rPr>
                <w:rFonts w:hint="eastAsia"/>
              </w:rPr>
              <w:t>-Stokes</w:t>
            </w:r>
            <w:r>
              <w:rPr>
                <w:rFonts w:hint="eastAsia"/>
              </w:rPr>
              <w:t>方程</w:t>
            </w:r>
          </w:p>
          <w:p w:rsidR="008620D0" w:rsidRDefault="008620D0" w:rsidP="008620D0">
            <w:pPr>
              <w:spacing w:line="300" w:lineRule="auto"/>
            </w:pPr>
            <w:r>
              <w:rPr>
                <w:rFonts w:hint="eastAsia"/>
              </w:rPr>
              <w:t>3.5</w:t>
            </w:r>
            <w:r>
              <w:rPr>
                <w:rFonts w:hint="eastAsia"/>
              </w:rPr>
              <w:t>理想流体和实际流体的伯努利（</w:t>
            </w:r>
            <w:r>
              <w:rPr>
                <w:rFonts w:hint="eastAsia"/>
              </w:rPr>
              <w:t>Bernoulli</w:t>
            </w:r>
            <w:r>
              <w:rPr>
                <w:rFonts w:hint="eastAsia"/>
              </w:rPr>
              <w:t>）方程</w:t>
            </w:r>
          </w:p>
          <w:p w:rsidR="008620D0" w:rsidRDefault="008620D0" w:rsidP="008620D0">
            <w:pPr>
              <w:spacing w:line="300" w:lineRule="auto"/>
            </w:pPr>
            <w:r>
              <w:rPr>
                <w:rFonts w:hint="eastAsia"/>
              </w:rPr>
              <w:t>3.6</w:t>
            </w:r>
            <w:r>
              <w:rPr>
                <w:rFonts w:hint="eastAsia"/>
              </w:rPr>
              <w:t>伯努利方程的应用</w:t>
            </w:r>
          </w:p>
          <w:p w:rsidR="00A1442E" w:rsidRPr="005442DE" w:rsidRDefault="008620D0" w:rsidP="008620D0">
            <w:pPr>
              <w:spacing w:line="300" w:lineRule="auto"/>
            </w:pPr>
            <w:r>
              <w:rPr>
                <w:rFonts w:hint="eastAsia"/>
              </w:rPr>
              <w:t>3.7</w:t>
            </w:r>
            <w:r>
              <w:rPr>
                <w:rFonts w:hint="eastAsia"/>
              </w:rPr>
              <w:t>稳定流的动量方程及其应用</w:t>
            </w:r>
          </w:p>
        </w:tc>
        <w:tc>
          <w:tcPr>
            <w:tcW w:w="1275" w:type="dxa"/>
            <w:shd w:val="clear" w:color="auto" w:fill="auto"/>
          </w:tcPr>
          <w:p w:rsidR="00A1442E" w:rsidRPr="005442DE" w:rsidRDefault="001E686F" w:rsidP="00074D7A">
            <w:pPr>
              <w:spacing w:line="300" w:lineRule="auto"/>
            </w:pPr>
            <w:r>
              <w:rPr>
                <w:rFonts w:hint="eastAsia"/>
              </w:rPr>
              <w:t>5</w:t>
            </w:r>
          </w:p>
        </w:tc>
        <w:tc>
          <w:tcPr>
            <w:tcW w:w="1133" w:type="dxa"/>
            <w:shd w:val="clear" w:color="auto" w:fill="auto"/>
          </w:tcPr>
          <w:p w:rsidR="00A1442E" w:rsidRPr="005442DE" w:rsidRDefault="001E686F" w:rsidP="00074D7A">
            <w:pPr>
              <w:spacing w:line="300" w:lineRule="auto"/>
            </w:pPr>
            <w:r>
              <w:rPr>
                <w:rFonts w:hint="eastAsia"/>
              </w:rPr>
              <w:t>2.1</w:t>
            </w:r>
          </w:p>
        </w:tc>
        <w:tc>
          <w:tcPr>
            <w:tcW w:w="2606" w:type="dxa"/>
            <w:shd w:val="clear" w:color="auto" w:fill="auto"/>
          </w:tcPr>
          <w:p w:rsidR="002B343C" w:rsidRPr="005442DE" w:rsidRDefault="002B343C" w:rsidP="002B343C">
            <w:pPr>
              <w:spacing w:line="300" w:lineRule="auto"/>
              <w:rPr>
                <w:szCs w:val="21"/>
              </w:rPr>
            </w:pPr>
            <w:r w:rsidRPr="005442DE">
              <w:rPr>
                <w:rFonts w:hint="eastAsia"/>
                <w:szCs w:val="21"/>
              </w:rPr>
              <w:t>讲授，提问，</w:t>
            </w:r>
            <w:r>
              <w:rPr>
                <w:rFonts w:hint="eastAsia"/>
                <w:szCs w:val="21"/>
              </w:rPr>
              <w:t>动画演示</w:t>
            </w:r>
            <w:r w:rsidRPr="005442DE">
              <w:rPr>
                <w:rFonts w:hint="eastAsia"/>
                <w:szCs w:val="21"/>
              </w:rPr>
              <w:t>。</w:t>
            </w:r>
          </w:p>
          <w:p w:rsidR="00A1442E" w:rsidRPr="002B343C" w:rsidRDefault="00A1442E" w:rsidP="000E79C7">
            <w:pPr>
              <w:spacing w:line="300" w:lineRule="auto"/>
            </w:pPr>
          </w:p>
        </w:tc>
      </w:tr>
      <w:tr w:rsidR="00A1442E" w:rsidRPr="005442DE" w:rsidTr="000E79C7">
        <w:tc>
          <w:tcPr>
            <w:tcW w:w="3508" w:type="dxa"/>
            <w:shd w:val="clear" w:color="auto" w:fill="auto"/>
          </w:tcPr>
          <w:p w:rsidR="008620D0" w:rsidRDefault="008620D0" w:rsidP="008620D0">
            <w:pPr>
              <w:spacing w:line="300" w:lineRule="auto"/>
            </w:pPr>
            <w:r>
              <w:rPr>
                <w:rFonts w:hint="eastAsia"/>
              </w:rPr>
              <w:t>第四章</w:t>
            </w:r>
            <w:r>
              <w:rPr>
                <w:rFonts w:hint="eastAsia"/>
              </w:rPr>
              <w:tab/>
              <w:t xml:space="preserve"> </w:t>
            </w:r>
            <w:r>
              <w:rPr>
                <w:rFonts w:hint="eastAsia"/>
              </w:rPr>
              <w:t>层流与湍流流动</w:t>
            </w:r>
          </w:p>
          <w:p w:rsidR="008620D0" w:rsidRDefault="008620D0" w:rsidP="008620D0">
            <w:pPr>
              <w:spacing w:line="300" w:lineRule="auto"/>
            </w:pPr>
            <w:r>
              <w:rPr>
                <w:rFonts w:hint="eastAsia"/>
              </w:rPr>
              <w:t>4.1</w:t>
            </w:r>
            <w:r>
              <w:rPr>
                <w:rFonts w:hint="eastAsia"/>
              </w:rPr>
              <w:t>流动状态及阻力分类</w:t>
            </w:r>
          </w:p>
          <w:p w:rsidR="008620D0" w:rsidRDefault="008620D0" w:rsidP="008620D0">
            <w:pPr>
              <w:spacing w:line="300" w:lineRule="auto"/>
            </w:pPr>
            <w:r>
              <w:rPr>
                <w:rFonts w:hint="eastAsia"/>
              </w:rPr>
              <w:t>4.2</w:t>
            </w:r>
            <w:r>
              <w:rPr>
                <w:rFonts w:hint="eastAsia"/>
              </w:rPr>
              <w:t>圆管内的层流流动</w:t>
            </w:r>
          </w:p>
          <w:p w:rsidR="008620D0" w:rsidRDefault="008620D0" w:rsidP="008620D0">
            <w:pPr>
              <w:spacing w:line="300" w:lineRule="auto"/>
            </w:pPr>
            <w:r>
              <w:rPr>
                <w:rFonts w:hint="eastAsia"/>
              </w:rPr>
              <w:t>4.3</w:t>
            </w:r>
            <w:r>
              <w:rPr>
                <w:rFonts w:hint="eastAsia"/>
              </w:rPr>
              <w:t>平行平板间的层流流动</w:t>
            </w:r>
          </w:p>
          <w:p w:rsidR="008620D0" w:rsidRDefault="008620D0" w:rsidP="008620D0">
            <w:pPr>
              <w:spacing w:line="300" w:lineRule="auto"/>
            </w:pPr>
            <w:r>
              <w:rPr>
                <w:rFonts w:hint="eastAsia"/>
              </w:rPr>
              <w:t>4.4</w:t>
            </w:r>
            <w:r>
              <w:rPr>
                <w:rFonts w:hint="eastAsia"/>
              </w:rPr>
              <w:t>两同轴旋转圆筒间的层流流动</w:t>
            </w:r>
          </w:p>
          <w:p w:rsidR="008620D0" w:rsidRDefault="008620D0" w:rsidP="008620D0">
            <w:pPr>
              <w:spacing w:line="300" w:lineRule="auto"/>
            </w:pPr>
            <w:r>
              <w:rPr>
                <w:rFonts w:hint="eastAsia"/>
              </w:rPr>
              <w:t>4.5</w:t>
            </w:r>
            <w:r>
              <w:rPr>
                <w:rFonts w:hint="eastAsia"/>
              </w:rPr>
              <w:t>流体在圆管内的湍流运动</w:t>
            </w:r>
          </w:p>
          <w:p w:rsidR="008620D0" w:rsidRDefault="008620D0" w:rsidP="008620D0">
            <w:pPr>
              <w:spacing w:line="300" w:lineRule="auto"/>
            </w:pPr>
            <w:r>
              <w:rPr>
                <w:rFonts w:hint="eastAsia"/>
              </w:rPr>
              <w:t>4.6</w:t>
            </w:r>
            <w:r>
              <w:rPr>
                <w:rFonts w:hint="eastAsia"/>
              </w:rPr>
              <w:t>流体绕圆球的运动</w:t>
            </w:r>
          </w:p>
          <w:p w:rsidR="008620D0" w:rsidRDefault="008620D0" w:rsidP="008620D0">
            <w:pPr>
              <w:spacing w:line="300" w:lineRule="auto"/>
            </w:pPr>
            <w:r>
              <w:rPr>
                <w:rFonts w:hint="eastAsia"/>
              </w:rPr>
              <w:t>4.7</w:t>
            </w:r>
            <w:r>
              <w:rPr>
                <w:rFonts w:hint="eastAsia"/>
              </w:rPr>
              <w:t>流体在多孔介质中的流动</w:t>
            </w:r>
          </w:p>
          <w:p w:rsidR="00A1442E" w:rsidRPr="005442DE" w:rsidRDefault="008620D0" w:rsidP="008620D0">
            <w:pPr>
              <w:spacing w:line="300" w:lineRule="auto"/>
            </w:pPr>
            <w:r>
              <w:rPr>
                <w:rFonts w:hint="eastAsia"/>
              </w:rPr>
              <w:t xml:space="preserve">4.8 </w:t>
            </w:r>
            <w:r>
              <w:rPr>
                <w:rFonts w:hint="eastAsia"/>
              </w:rPr>
              <w:t>聚合物熔体流动简介</w:t>
            </w:r>
          </w:p>
        </w:tc>
        <w:tc>
          <w:tcPr>
            <w:tcW w:w="1275" w:type="dxa"/>
            <w:shd w:val="clear" w:color="auto" w:fill="auto"/>
          </w:tcPr>
          <w:p w:rsidR="00A1442E" w:rsidRPr="005442DE" w:rsidRDefault="003542D7" w:rsidP="00074D7A">
            <w:pPr>
              <w:spacing w:line="300" w:lineRule="auto"/>
            </w:pPr>
            <w:r>
              <w:rPr>
                <w:rFonts w:hint="eastAsia"/>
              </w:rPr>
              <w:t>6</w:t>
            </w:r>
          </w:p>
        </w:tc>
        <w:tc>
          <w:tcPr>
            <w:tcW w:w="1133" w:type="dxa"/>
            <w:shd w:val="clear" w:color="auto" w:fill="auto"/>
          </w:tcPr>
          <w:p w:rsidR="00A1442E" w:rsidRPr="005442DE" w:rsidRDefault="001E686F" w:rsidP="00074D7A">
            <w:pPr>
              <w:spacing w:line="300" w:lineRule="auto"/>
            </w:pPr>
            <w:r>
              <w:rPr>
                <w:rFonts w:hint="eastAsia"/>
              </w:rPr>
              <w:t>1.2</w:t>
            </w:r>
          </w:p>
        </w:tc>
        <w:tc>
          <w:tcPr>
            <w:tcW w:w="2606" w:type="dxa"/>
            <w:shd w:val="clear" w:color="auto" w:fill="auto"/>
          </w:tcPr>
          <w:p w:rsidR="002B343C" w:rsidRPr="005442DE" w:rsidRDefault="002B343C" w:rsidP="002B343C">
            <w:pPr>
              <w:spacing w:line="300" w:lineRule="auto"/>
              <w:rPr>
                <w:szCs w:val="21"/>
              </w:rPr>
            </w:pPr>
            <w:r w:rsidRPr="005442DE">
              <w:rPr>
                <w:rFonts w:hint="eastAsia"/>
                <w:szCs w:val="21"/>
              </w:rPr>
              <w:t>讲授，提问，</w:t>
            </w:r>
            <w:r>
              <w:rPr>
                <w:rFonts w:hint="eastAsia"/>
                <w:szCs w:val="21"/>
              </w:rPr>
              <w:t>动画演示</w:t>
            </w:r>
            <w:r w:rsidRPr="005442DE">
              <w:rPr>
                <w:rFonts w:hint="eastAsia"/>
                <w:szCs w:val="21"/>
              </w:rPr>
              <w:t>。</w:t>
            </w:r>
          </w:p>
          <w:p w:rsidR="00A1442E" w:rsidRPr="002B343C" w:rsidRDefault="00A1442E" w:rsidP="000E79C7">
            <w:pPr>
              <w:spacing w:line="300" w:lineRule="auto"/>
            </w:pPr>
          </w:p>
        </w:tc>
      </w:tr>
      <w:tr w:rsidR="001E686F" w:rsidRPr="005442DE" w:rsidTr="000E79C7">
        <w:tc>
          <w:tcPr>
            <w:tcW w:w="3508" w:type="dxa"/>
            <w:shd w:val="clear" w:color="auto" w:fill="auto"/>
          </w:tcPr>
          <w:p w:rsidR="001E686F" w:rsidRDefault="001E686F" w:rsidP="008620D0">
            <w:pPr>
              <w:spacing w:line="300" w:lineRule="auto"/>
            </w:pPr>
            <w:r>
              <w:rPr>
                <w:rFonts w:hint="eastAsia"/>
              </w:rPr>
              <w:t>第五章</w:t>
            </w:r>
            <w:r>
              <w:rPr>
                <w:rFonts w:hint="eastAsia"/>
              </w:rPr>
              <w:tab/>
              <w:t xml:space="preserve"> </w:t>
            </w:r>
            <w:r>
              <w:rPr>
                <w:rFonts w:hint="eastAsia"/>
              </w:rPr>
              <w:t>相似原理与量纲分析</w:t>
            </w:r>
          </w:p>
          <w:p w:rsidR="001E686F" w:rsidRDefault="001E686F" w:rsidP="008620D0">
            <w:pPr>
              <w:spacing w:line="300" w:lineRule="auto"/>
            </w:pPr>
            <w:r>
              <w:rPr>
                <w:rFonts w:hint="eastAsia"/>
              </w:rPr>
              <w:t xml:space="preserve">5.1 </w:t>
            </w:r>
            <w:r>
              <w:rPr>
                <w:rFonts w:hint="eastAsia"/>
              </w:rPr>
              <w:t>相似的概念</w:t>
            </w:r>
          </w:p>
          <w:p w:rsidR="001E686F" w:rsidRDefault="001E686F" w:rsidP="008620D0">
            <w:pPr>
              <w:spacing w:line="300" w:lineRule="auto"/>
            </w:pPr>
            <w:r>
              <w:rPr>
                <w:rFonts w:hint="eastAsia"/>
              </w:rPr>
              <w:t xml:space="preserve">5.2 </w:t>
            </w:r>
            <w:r>
              <w:rPr>
                <w:rFonts w:hint="eastAsia"/>
              </w:rPr>
              <w:t>流体流动过程中的相似准数</w:t>
            </w:r>
          </w:p>
          <w:p w:rsidR="001E686F" w:rsidRDefault="001E686F" w:rsidP="008620D0">
            <w:pPr>
              <w:spacing w:line="300" w:lineRule="auto"/>
            </w:pPr>
            <w:r>
              <w:rPr>
                <w:rFonts w:hint="eastAsia"/>
              </w:rPr>
              <w:t xml:space="preserve">5.3 </w:t>
            </w:r>
            <w:r>
              <w:rPr>
                <w:rFonts w:hint="eastAsia"/>
              </w:rPr>
              <w:t>相似三定律</w:t>
            </w:r>
          </w:p>
          <w:p w:rsidR="001E686F" w:rsidRDefault="001E686F" w:rsidP="008620D0">
            <w:pPr>
              <w:spacing w:line="300" w:lineRule="auto"/>
            </w:pPr>
            <w:r>
              <w:rPr>
                <w:rFonts w:hint="eastAsia"/>
              </w:rPr>
              <w:t xml:space="preserve">5.4 </w:t>
            </w:r>
            <w:r>
              <w:rPr>
                <w:rFonts w:hint="eastAsia"/>
              </w:rPr>
              <w:t>量纲分析基础</w:t>
            </w:r>
          </w:p>
          <w:p w:rsidR="001E686F" w:rsidRPr="005442DE" w:rsidRDefault="001E686F" w:rsidP="008620D0">
            <w:pPr>
              <w:spacing w:line="300" w:lineRule="auto"/>
            </w:pPr>
            <w:r>
              <w:rPr>
                <w:rFonts w:hint="eastAsia"/>
              </w:rPr>
              <w:t xml:space="preserve">5.5 </w:t>
            </w:r>
            <w:r>
              <w:rPr>
                <w:rFonts w:hint="eastAsia"/>
              </w:rPr>
              <w:t>相似模型研究法</w:t>
            </w:r>
          </w:p>
        </w:tc>
        <w:tc>
          <w:tcPr>
            <w:tcW w:w="1275" w:type="dxa"/>
            <w:shd w:val="clear" w:color="auto" w:fill="auto"/>
          </w:tcPr>
          <w:p w:rsidR="001E686F" w:rsidRPr="005442DE" w:rsidRDefault="003542D7" w:rsidP="00074D7A">
            <w:pPr>
              <w:spacing w:line="300" w:lineRule="auto"/>
            </w:pPr>
            <w:r>
              <w:rPr>
                <w:rFonts w:hint="eastAsia"/>
              </w:rPr>
              <w:t>5</w:t>
            </w:r>
          </w:p>
        </w:tc>
        <w:tc>
          <w:tcPr>
            <w:tcW w:w="1133" w:type="dxa"/>
            <w:shd w:val="clear" w:color="auto" w:fill="auto"/>
          </w:tcPr>
          <w:p w:rsidR="001E686F" w:rsidRPr="005442DE" w:rsidRDefault="001E686F" w:rsidP="00635291">
            <w:pPr>
              <w:spacing w:line="300" w:lineRule="auto"/>
            </w:pPr>
            <w:r>
              <w:rPr>
                <w:rFonts w:hint="eastAsia"/>
              </w:rPr>
              <w:t>2.1</w:t>
            </w:r>
            <w:r>
              <w:rPr>
                <w:rFonts w:hint="eastAsia"/>
              </w:rPr>
              <w:t>，</w:t>
            </w:r>
            <w:r>
              <w:rPr>
                <w:rFonts w:hint="eastAsia"/>
              </w:rPr>
              <w:t>4.1</w:t>
            </w:r>
          </w:p>
        </w:tc>
        <w:tc>
          <w:tcPr>
            <w:tcW w:w="2606" w:type="dxa"/>
            <w:shd w:val="clear" w:color="auto" w:fill="auto"/>
          </w:tcPr>
          <w:p w:rsidR="002B343C" w:rsidRPr="005442DE" w:rsidRDefault="002B343C" w:rsidP="002B343C">
            <w:pPr>
              <w:spacing w:line="300" w:lineRule="auto"/>
              <w:rPr>
                <w:szCs w:val="21"/>
              </w:rPr>
            </w:pPr>
            <w:r w:rsidRPr="005442DE">
              <w:rPr>
                <w:rFonts w:hint="eastAsia"/>
                <w:szCs w:val="21"/>
              </w:rPr>
              <w:t>讲授，提问，</w:t>
            </w:r>
            <w:r>
              <w:rPr>
                <w:rFonts w:hint="eastAsia"/>
                <w:szCs w:val="21"/>
              </w:rPr>
              <w:t>动画演示</w:t>
            </w:r>
            <w:r w:rsidRPr="005442DE">
              <w:rPr>
                <w:rFonts w:hint="eastAsia"/>
                <w:szCs w:val="21"/>
              </w:rPr>
              <w:t>。</w:t>
            </w:r>
          </w:p>
          <w:p w:rsidR="001E686F" w:rsidRPr="002B343C" w:rsidRDefault="002B343C" w:rsidP="000E79C7">
            <w:pPr>
              <w:spacing w:line="300" w:lineRule="auto"/>
            </w:pPr>
            <w:r>
              <w:rPr>
                <w:rFonts w:hint="eastAsia"/>
              </w:rPr>
              <w:t>完成单元测验。</w:t>
            </w:r>
          </w:p>
        </w:tc>
      </w:tr>
      <w:tr w:rsidR="001E686F" w:rsidRPr="005442DE" w:rsidTr="000E79C7">
        <w:tc>
          <w:tcPr>
            <w:tcW w:w="3508" w:type="dxa"/>
            <w:shd w:val="clear" w:color="auto" w:fill="auto"/>
          </w:tcPr>
          <w:p w:rsidR="001E686F" w:rsidRPr="008620D0" w:rsidRDefault="001E686F" w:rsidP="008620D0">
            <w:pPr>
              <w:spacing w:line="300" w:lineRule="auto"/>
            </w:pPr>
            <w:r>
              <w:rPr>
                <w:rFonts w:hint="eastAsia"/>
              </w:rPr>
              <w:t>第六章</w:t>
            </w:r>
            <w:r>
              <w:rPr>
                <w:rFonts w:hint="eastAsia"/>
              </w:rPr>
              <w:t xml:space="preserve"> </w:t>
            </w:r>
            <w:r w:rsidRPr="008620D0">
              <w:rPr>
                <w:rFonts w:hint="eastAsia"/>
              </w:rPr>
              <w:t>热量传输的基本概念</w:t>
            </w:r>
          </w:p>
          <w:p w:rsidR="001E686F" w:rsidRPr="008620D0" w:rsidRDefault="001E686F" w:rsidP="008620D0">
            <w:pPr>
              <w:spacing w:line="300" w:lineRule="auto"/>
            </w:pPr>
            <w:r w:rsidRPr="008620D0">
              <w:t xml:space="preserve">6.1 </w:t>
            </w:r>
            <w:r w:rsidRPr="008620D0">
              <w:rPr>
                <w:rFonts w:hint="eastAsia"/>
              </w:rPr>
              <w:t xml:space="preserve"> </w:t>
            </w:r>
            <w:r w:rsidRPr="008620D0">
              <w:rPr>
                <w:rFonts w:hint="eastAsia"/>
              </w:rPr>
              <w:t>热量传递方式与傅里叶导热定律</w:t>
            </w:r>
          </w:p>
          <w:p w:rsidR="001E686F" w:rsidRPr="008620D0" w:rsidRDefault="001E686F" w:rsidP="008620D0">
            <w:pPr>
              <w:spacing w:line="300" w:lineRule="auto"/>
            </w:pPr>
            <w:r w:rsidRPr="008620D0">
              <w:t>6.2</w:t>
            </w:r>
            <w:r w:rsidRPr="008620D0">
              <w:rPr>
                <w:rFonts w:hint="eastAsia"/>
              </w:rPr>
              <w:t xml:space="preserve">  </w:t>
            </w:r>
            <w:r w:rsidRPr="008620D0">
              <w:rPr>
                <w:rFonts w:hint="eastAsia"/>
              </w:rPr>
              <w:t>温度场、等温面和温度梯度</w:t>
            </w:r>
          </w:p>
          <w:p w:rsidR="001E686F" w:rsidRPr="005442DE" w:rsidRDefault="001E686F" w:rsidP="008620D0">
            <w:pPr>
              <w:spacing w:line="300" w:lineRule="auto"/>
              <w:rPr>
                <w:b/>
                <w:bCs/>
              </w:rPr>
            </w:pPr>
            <w:r w:rsidRPr="008620D0">
              <w:t>6.3</w:t>
            </w:r>
            <w:r w:rsidRPr="008620D0">
              <w:rPr>
                <w:rFonts w:hint="eastAsia"/>
              </w:rPr>
              <w:t xml:space="preserve">  </w:t>
            </w:r>
            <w:r w:rsidRPr="008620D0">
              <w:rPr>
                <w:rFonts w:hint="eastAsia"/>
              </w:rPr>
              <w:t>热导率与热扩散率</w:t>
            </w:r>
          </w:p>
        </w:tc>
        <w:tc>
          <w:tcPr>
            <w:tcW w:w="1275" w:type="dxa"/>
            <w:shd w:val="clear" w:color="auto" w:fill="auto"/>
          </w:tcPr>
          <w:p w:rsidR="001E686F" w:rsidRPr="005442DE" w:rsidRDefault="001E686F" w:rsidP="00074D7A">
            <w:pPr>
              <w:spacing w:line="300" w:lineRule="auto"/>
            </w:pPr>
            <w:r>
              <w:rPr>
                <w:rFonts w:hint="eastAsia"/>
              </w:rPr>
              <w:t>1</w:t>
            </w:r>
          </w:p>
        </w:tc>
        <w:tc>
          <w:tcPr>
            <w:tcW w:w="1133" w:type="dxa"/>
            <w:shd w:val="clear" w:color="auto" w:fill="auto"/>
          </w:tcPr>
          <w:p w:rsidR="001E686F" w:rsidRPr="005442DE" w:rsidRDefault="001E686F" w:rsidP="00074D7A">
            <w:pPr>
              <w:spacing w:line="300" w:lineRule="auto"/>
            </w:pPr>
            <w:r>
              <w:rPr>
                <w:rFonts w:hint="eastAsia"/>
              </w:rPr>
              <w:t>1.2</w:t>
            </w:r>
          </w:p>
        </w:tc>
        <w:tc>
          <w:tcPr>
            <w:tcW w:w="2606" w:type="dxa"/>
            <w:shd w:val="clear" w:color="auto" w:fill="auto"/>
          </w:tcPr>
          <w:p w:rsidR="002B343C" w:rsidRPr="005442DE" w:rsidRDefault="002B343C" w:rsidP="002B343C">
            <w:pPr>
              <w:spacing w:line="300" w:lineRule="auto"/>
              <w:rPr>
                <w:szCs w:val="21"/>
              </w:rPr>
            </w:pPr>
            <w:r w:rsidRPr="005442DE">
              <w:rPr>
                <w:rFonts w:hint="eastAsia"/>
                <w:szCs w:val="21"/>
              </w:rPr>
              <w:t>讲授，提问，</w:t>
            </w:r>
            <w:r>
              <w:rPr>
                <w:rFonts w:hint="eastAsia"/>
                <w:szCs w:val="21"/>
              </w:rPr>
              <w:t>动画演示</w:t>
            </w:r>
            <w:r w:rsidRPr="005442DE">
              <w:rPr>
                <w:rFonts w:hint="eastAsia"/>
                <w:szCs w:val="21"/>
              </w:rPr>
              <w:t>。</w:t>
            </w:r>
          </w:p>
          <w:p w:rsidR="001E686F" w:rsidRPr="002B343C" w:rsidRDefault="001E686F" w:rsidP="000E79C7">
            <w:pPr>
              <w:spacing w:line="300" w:lineRule="auto"/>
            </w:pPr>
          </w:p>
        </w:tc>
      </w:tr>
      <w:tr w:rsidR="001E686F" w:rsidRPr="005442DE" w:rsidTr="000E79C7">
        <w:tc>
          <w:tcPr>
            <w:tcW w:w="3508" w:type="dxa"/>
            <w:shd w:val="clear" w:color="auto" w:fill="auto"/>
          </w:tcPr>
          <w:p w:rsidR="001E686F" w:rsidRPr="008620D0" w:rsidRDefault="001E686F" w:rsidP="008620D0">
            <w:pPr>
              <w:rPr>
                <w:bCs/>
              </w:rPr>
            </w:pPr>
            <w:r w:rsidRPr="008620D0">
              <w:rPr>
                <w:rFonts w:hint="eastAsia"/>
                <w:bCs/>
              </w:rPr>
              <w:t>第七章</w:t>
            </w:r>
            <w:r w:rsidRPr="008620D0">
              <w:rPr>
                <w:rFonts w:hint="eastAsia"/>
                <w:bCs/>
              </w:rPr>
              <w:tab/>
              <w:t xml:space="preserve"> </w:t>
            </w:r>
            <w:r w:rsidRPr="008620D0">
              <w:rPr>
                <w:rFonts w:hint="eastAsia"/>
                <w:bCs/>
              </w:rPr>
              <w:t>导热</w:t>
            </w:r>
          </w:p>
          <w:p w:rsidR="001E686F" w:rsidRPr="008620D0" w:rsidRDefault="001E686F" w:rsidP="008620D0">
            <w:pPr>
              <w:rPr>
                <w:bCs/>
              </w:rPr>
            </w:pPr>
            <w:r w:rsidRPr="008620D0">
              <w:rPr>
                <w:rFonts w:hint="eastAsia"/>
                <w:bCs/>
              </w:rPr>
              <w:t xml:space="preserve">7.1  </w:t>
            </w:r>
            <w:r w:rsidRPr="008620D0">
              <w:rPr>
                <w:rFonts w:hint="eastAsia"/>
                <w:bCs/>
              </w:rPr>
              <w:t>导热微分方程</w:t>
            </w:r>
          </w:p>
          <w:p w:rsidR="001E686F" w:rsidRPr="008620D0" w:rsidRDefault="001E686F" w:rsidP="008620D0">
            <w:pPr>
              <w:rPr>
                <w:bCs/>
              </w:rPr>
            </w:pPr>
            <w:r w:rsidRPr="008620D0">
              <w:rPr>
                <w:rFonts w:hint="eastAsia"/>
                <w:bCs/>
              </w:rPr>
              <w:t xml:space="preserve">7.2  </w:t>
            </w:r>
            <w:r w:rsidRPr="008620D0">
              <w:rPr>
                <w:rFonts w:hint="eastAsia"/>
                <w:bCs/>
              </w:rPr>
              <w:t>一维稳态导热</w:t>
            </w:r>
          </w:p>
          <w:p w:rsidR="001E686F" w:rsidRPr="008620D0" w:rsidRDefault="001E686F" w:rsidP="008620D0">
            <w:pPr>
              <w:rPr>
                <w:bCs/>
              </w:rPr>
            </w:pPr>
            <w:r w:rsidRPr="008620D0">
              <w:rPr>
                <w:rFonts w:hint="eastAsia"/>
                <w:bCs/>
              </w:rPr>
              <w:t xml:space="preserve">7.3  </w:t>
            </w:r>
            <w:r w:rsidRPr="008620D0">
              <w:rPr>
                <w:rFonts w:hint="eastAsia"/>
                <w:bCs/>
              </w:rPr>
              <w:t>接触热阻</w:t>
            </w:r>
          </w:p>
          <w:p w:rsidR="001E686F" w:rsidRPr="008620D0" w:rsidRDefault="001E686F" w:rsidP="008620D0">
            <w:pPr>
              <w:rPr>
                <w:bCs/>
              </w:rPr>
            </w:pPr>
            <w:r w:rsidRPr="008620D0">
              <w:rPr>
                <w:rFonts w:hint="eastAsia"/>
                <w:bCs/>
              </w:rPr>
              <w:t xml:space="preserve">7.4  </w:t>
            </w:r>
            <w:r w:rsidRPr="008620D0">
              <w:rPr>
                <w:rFonts w:hint="eastAsia"/>
                <w:bCs/>
              </w:rPr>
              <w:t>二维稳态导热</w:t>
            </w:r>
          </w:p>
          <w:p w:rsidR="001E686F" w:rsidRPr="008620D0" w:rsidRDefault="001E686F" w:rsidP="008620D0">
            <w:pPr>
              <w:rPr>
                <w:bCs/>
              </w:rPr>
            </w:pPr>
            <w:r w:rsidRPr="008620D0">
              <w:rPr>
                <w:rFonts w:hint="eastAsia"/>
                <w:bCs/>
              </w:rPr>
              <w:lastRenderedPageBreak/>
              <w:t xml:space="preserve">7.5  </w:t>
            </w:r>
            <w:r w:rsidRPr="008620D0">
              <w:rPr>
                <w:rFonts w:hint="eastAsia"/>
                <w:bCs/>
              </w:rPr>
              <w:t>一维非稳态导热</w:t>
            </w:r>
          </w:p>
          <w:p w:rsidR="001E686F" w:rsidRPr="005442DE" w:rsidRDefault="001E686F" w:rsidP="008620D0">
            <w:pPr>
              <w:rPr>
                <w:bCs/>
              </w:rPr>
            </w:pPr>
            <w:r w:rsidRPr="008620D0">
              <w:rPr>
                <w:rFonts w:hint="eastAsia"/>
                <w:bCs/>
              </w:rPr>
              <w:t xml:space="preserve">7.6  </w:t>
            </w:r>
            <w:r w:rsidRPr="008620D0">
              <w:rPr>
                <w:rFonts w:hint="eastAsia"/>
                <w:bCs/>
              </w:rPr>
              <w:t>二维及三维非稳态导热</w:t>
            </w:r>
          </w:p>
        </w:tc>
        <w:tc>
          <w:tcPr>
            <w:tcW w:w="1275" w:type="dxa"/>
            <w:shd w:val="clear" w:color="auto" w:fill="auto"/>
          </w:tcPr>
          <w:p w:rsidR="001E686F" w:rsidRPr="005442DE" w:rsidRDefault="001E686F" w:rsidP="00074D7A">
            <w:pPr>
              <w:spacing w:line="300" w:lineRule="auto"/>
            </w:pPr>
            <w:r>
              <w:rPr>
                <w:rFonts w:hint="eastAsia"/>
              </w:rPr>
              <w:lastRenderedPageBreak/>
              <w:t>3</w:t>
            </w:r>
          </w:p>
        </w:tc>
        <w:tc>
          <w:tcPr>
            <w:tcW w:w="1133" w:type="dxa"/>
            <w:shd w:val="clear" w:color="auto" w:fill="auto"/>
          </w:tcPr>
          <w:p w:rsidR="001E686F" w:rsidRPr="005442DE" w:rsidRDefault="001E686F" w:rsidP="00635291">
            <w:pPr>
              <w:spacing w:line="300" w:lineRule="auto"/>
            </w:pPr>
            <w:r>
              <w:rPr>
                <w:rFonts w:hint="eastAsia"/>
              </w:rPr>
              <w:t>2.1</w:t>
            </w:r>
            <w:r>
              <w:rPr>
                <w:rFonts w:hint="eastAsia"/>
              </w:rPr>
              <w:t>，</w:t>
            </w:r>
            <w:r>
              <w:rPr>
                <w:rFonts w:hint="eastAsia"/>
              </w:rPr>
              <w:t>4.1</w:t>
            </w:r>
          </w:p>
        </w:tc>
        <w:tc>
          <w:tcPr>
            <w:tcW w:w="2606" w:type="dxa"/>
            <w:shd w:val="clear" w:color="auto" w:fill="auto"/>
          </w:tcPr>
          <w:p w:rsidR="002B343C" w:rsidRPr="005442DE" w:rsidRDefault="002B343C" w:rsidP="002B343C">
            <w:pPr>
              <w:spacing w:line="300" w:lineRule="auto"/>
              <w:rPr>
                <w:szCs w:val="21"/>
              </w:rPr>
            </w:pPr>
            <w:r w:rsidRPr="005442DE">
              <w:rPr>
                <w:rFonts w:hint="eastAsia"/>
                <w:szCs w:val="21"/>
              </w:rPr>
              <w:t>讲授，提问，</w:t>
            </w:r>
            <w:r>
              <w:rPr>
                <w:rFonts w:hint="eastAsia"/>
                <w:szCs w:val="21"/>
              </w:rPr>
              <w:t>动画演示</w:t>
            </w:r>
            <w:r w:rsidRPr="005442DE">
              <w:rPr>
                <w:rFonts w:hint="eastAsia"/>
                <w:szCs w:val="21"/>
              </w:rPr>
              <w:t>。</w:t>
            </w:r>
          </w:p>
          <w:p w:rsidR="001E686F" w:rsidRPr="002B343C" w:rsidRDefault="001E686F" w:rsidP="000E79C7">
            <w:pPr>
              <w:spacing w:line="300" w:lineRule="auto"/>
            </w:pPr>
          </w:p>
        </w:tc>
      </w:tr>
      <w:tr w:rsidR="001E686F" w:rsidRPr="005442DE" w:rsidTr="000E79C7">
        <w:tc>
          <w:tcPr>
            <w:tcW w:w="3508" w:type="dxa"/>
            <w:shd w:val="clear" w:color="auto" w:fill="auto"/>
          </w:tcPr>
          <w:p w:rsidR="001E686F" w:rsidRPr="008620D0" w:rsidRDefault="001E686F" w:rsidP="008620D0">
            <w:pPr>
              <w:rPr>
                <w:bCs/>
              </w:rPr>
            </w:pPr>
            <w:r w:rsidRPr="008620D0">
              <w:rPr>
                <w:rFonts w:hint="eastAsia"/>
                <w:bCs/>
              </w:rPr>
              <w:lastRenderedPageBreak/>
              <w:t>第八章</w:t>
            </w:r>
            <w:r w:rsidRPr="008620D0">
              <w:rPr>
                <w:rFonts w:hint="eastAsia"/>
                <w:bCs/>
              </w:rPr>
              <w:tab/>
              <w:t xml:space="preserve"> </w:t>
            </w:r>
            <w:r w:rsidRPr="008620D0">
              <w:rPr>
                <w:rFonts w:hint="eastAsia"/>
                <w:bCs/>
              </w:rPr>
              <w:t>对流换热</w:t>
            </w:r>
          </w:p>
          <w:p w:rsidR="001E686F" w:rsidRPr="008620D0" w:rsidRDefault="001E686F" w:rsidP="008620D0">
            <w:pPr>
              <w:rPr>
                <w:bCs/>
              </w:rPr>
            </w:pPr>
            <w:r w:rsidRPr="008620D0">
              <w:rPr>
                <w:rFonts w:hint="eastAsia"/>
                <w:bCs/>
              </w:rPr>
              <w:t xml:space="preserve">8.1  </w:t>
            </w:r>
            <w:r w:rsidRPr="008620D0">
              <w:rPr>
                <w:rFonts w:hint="eastAsia"/>
                <w:bCs/>
              </w:rPr>
              <w:t>对流换热的机理及影响因素</w:t>
            </w:r>
          </w:p>
          <w:p w:rsidR="001E686F" w:rsidRPr="008620D0" w:rsidRDefault="001E686F" w:rsidP="008620D0">
            <w:pPr>
              <w:rPr>
                <w:bCs/>
              </w:rPr>
            </w:pPr>
            <w:r w:rsidRPr="008620D0">
              <w:rPr>
                <w:rFonts w:hint="eastAsia"/>
                <w:bCs/>
              </w:rPr>
              <w:t xml:space="preserve">8.2  </w:t>
            </w:r>
            <w:r w:rsidRPr="008620D0">
              <w:rPr>
                <w:rFonts w:hint="eastAsia"/>
                <w:bCs/>
              </w:rPr>
              <w:t>对流换热微分方程组</w:t>
            </w:r>
          </w:p>
          <w:p w:rsidR="001E686F" w:rsidRPr="008620D0" w:rsidRDefault="001E686F" w:rsidP="008620D0">
            <w:pPr>
              <w:rPr>
                <w:bCs/>
              </w:rPr>
            </w:pPr>
            <w:r w:rsidRPr="008620D0">
              <w:rPr>
                <w:rFonts w:hint="eastAsia"/>
                <w:bCs/>
              </w:rPr>
              <w:t xml:space="preserve">8.3  </w:t>
            </w:r>
            <w:r w:rsidRPr="008620D0">
              <w:rPr>
                <w:rFonts w:hint="eastAsia"/>
                <w:bCs/>
              </w:rPr>
              <w:t>对流换热的准数方程式</w:t>
            </w:r>
          </w:p>
          <w:p w:rsidR="001E686F" w:rsidRPr="008620D0" w:rsidRDefault="001E686F" w:rsidP="008620D0">
            <w:pPr>
              <w:rPr>
                <w:bCs/>
              </w:rPr>
            </w:pPr>
            <w:r w:rsidRPr="008620D0">
              <w:rPr>
                <w:rFonts w:hint="eastAsia"/>
                <w:bCs/>
              </w:rPr>
              <w:t xml:space="preserve">8.4  </w:t>
            </w:r>
            <w:r w:rsidRPr="008620D0">
              <w:rPr>
                <w:rFonts w:hint="eastAsia"/>
                <w:bCs/>
              </w:rPr>
              <w:t>强制对流换热的计算</w:t>
            </w:r>
          </w:p>
          <w:p w:rsidR="001E686F" w:rsidRPr="008620D0" w:rsidRDefault="001E686F" w:rsidP="008620D0">
            <w:pPr>
              <w:rPr>
                <w:bCs/>
              </w:rPr>
            </w:pPr>
            <w:r w:rsidRPr="008620D0">
              <w:rPr>
                <w:rFonts w:hint="eastAsia"/>
                <w:bCs/>
              </w:rPr>
              <w:t xml:space="preserve">8.5  </w:t>
            </w:r>
            <w:r w:rsidRPr="008620D0">
              <w:rPr>
                <w:rFonts w:hint="eastAsia"/>
                <w:bCs/>
              </w:rPr>
              <w:t>自然对流换热的计算</w:t>
            </w:r>
          </w:p>
        </w:tc>
        <w:tc>
          <w:tcPr>
            <w:tcW w:w="1275" w:type="dxa"/>
            <w:shd w:val="clear" w:color="auto" w:fill="auto"/>
          </w:tcPr>
          <w:p w:rsidR="001E686F" w:rsidRPr="005442DE" w:rsidRDefault="001E686F" w:rsidP="00074D7A">
            <w:pPr>
              <w:spacing w:line="300" w:lineRule="auto"/>
            </w:pPr>
            <w:r>
              <w:rPr>
                <w:rFonts w:hint="eastAsia"/>
              </w:rPr>
              <w:t>3</w:t>
            </w:r>
          </w:p>
        </w:tc>
        <w:tc>
          <w:tcPr>
            <w:tcW w:w="1133" w:type="dxa"/>
            <w:shd w:val="clear" w:color="auto" w:fill="auto"/>
          </w:tcPr>
          <w:p w:rsidR="001E686F" w:rsidRPr="005442DE" w:rsidRDefault="001E686F" w:rsidP="00635291">
            <w:pPr>
              <w:spacing w:line="300" w:lineRule="auto"/>
            </w:pPr>
            <w:r>
              <w:rPr>
                <w:rFonts w:hint="eastAsia"/>
              </w:rPr>
              <w:t>2.1</w:t>
            </w:r>
            <w:r>
              <w:rPr>
                <w:rFonts w:hint="eastAsia"/>
              </w:rPr>
              <w:t>，</w:t>
            </w:r>
            <w:r>
              <w:rPr>
                <w:rFonts w:hint="eastAsia"/>
              </w:rPr>
              <w:t>4.1</w:t>
            </w:r>
          </w:p>
        </w:tc>
        <w:tc>
          <w:tcPr>
            <w:tcW w:w="2606" w:type="dxa"/>
            <w:shd w:val="clear" w:color="auto" w:fill="auto"/>
          </w:tcPr>
          <w:p w:rsidR="002B343C" w:rsidRPr="005442DE" w:rsidRDefault="002B343C" w:rsidP="002B343C">
            <w:pPr>
              <w:spacing w:line="300" w:lineRule="auto"/>
              <w:rPr>
                <w:szCs w:val="21"/>
              </w:rPr>
            </w:pPr>
            <w:r w:rsidRPr="005442DE">
              <w:rPr>
                <w:rFonts w:hint="eastAsia"/>
                <w:szCs w:val="21"/>
              </w:rPr>
              <w:t>讲授，提问，</w:t>
            </w:r>
            <w:r>
              <w:rPr>
                <w:rFonts w:hint="eastAsia"/>
                <w:szCs w:val="21"/>
              </w:rPr>
              <w:t>动画演示</w:t>
            </w:r>
            <w:r w:rsidRPr="005442DE">
              <w:rPr>
                <w:rFonts w:hint="eastAsia"/>
                <w:szCs w:val="21"/>
              </w:rPr>
              <w:t>。</w:t>
            </w:r>
          </w:p>
          <w:p w:rsidR="001E686F" w:rsidRPr="002B343C" w:rsidRDefault="001E686F" w:rsidP="000E79C7">
            <w:pPr>
              <w:spacing w:line="300" w:lineRule="auto"/>
              <w:rPr>
                <w:szCs w:val="21"/>
              </w:rPr>
            </w:pPr>
          </w:p>
        </w:tc>
      </w:tr>
      <w:tr w:rsidR="001E686F" w:rsidRPr="005442DE" w:rsidTr="000E79C7">
        <w:tc>
          <w:tcPr>
            <w:tcW w:w="3508" w:type="dxa"/>
            <w:shd w:val="clear" w:color="auto" w:fill="auto"/>
          </w:tcPr>
          <w:p w:rsidR="001E686F" w:rsidRPr="008620D0" w:rsidRDefault="001E686F" w:rsidP="008620D0">
            <w:pPr>
              <w:rPr>
                <w:bCs/>
              </w:rPr>
            </w:pPr>
            <w:r w:rsidRPr="008620D0">
              <w:rPr>
                <w:rFonts w:hint="eastAsia"/>
                <w:bCs/>
              </w:rPr>
              <w:t>第九章</w:t>
            </w:r>
            <w:r w:rsidRPr="008620D0">
              <w:rPr>
                <w:rFonts w:hint="eastAsia"/>
                <w:bCs/>
              </w:rPr>
              <w:tab/>
              <w:t xml:space="preserve"> </w:t>
            </w:r>
            <w:r w:rsidRPr="008620D0">
              <w:rPr>
                <w:rFonts w:hint="eastAsia"/>
                <w:bCs/>
              </w:rPr>
              <w:t>辐射换热</w:t>
            </w:r>
          </w:p>
          <w:p w:rsidR="001E686F" w:rsidRPr="008620D0" w:rsidRDefault="001E686F" w:rsidP="008620D0">
            <w:pPr>
              <w:rPr>
                <w:bCs/>
              </w:rPr>
            </w:pPr>
            <w:r w:rsidRPr="008620D0">
              <w:rPr>
                <w:rFonts w:hint="eastAsia"/>
                <w:bCs/>
              </w:rPr>
              <w:t xml:space="preserve">9.1  </w:t>
            </w:r>
            <w:r w:rsidRPr="008620D0">
              <w:rPr>
                <w:rFonts w:hint="eastAsia"/>
                <w:bCs/>
              </w:rPr>
              <w:t>热辐射的基本概念</w:t>
            </w:r>
          </w:p>
          <w:p w:rsidR="001E686F" w:rsidRPr="008620D0" w:rsidRDefault="001E686F" w:rsidP="008620D0">
            <w:pPr>
              <w:rPr>
                <w:bCs/>
              </w:rPr>
            </w:pPr>
            <w:r w:rsidRPr="008620D0">
              <w:rPr>
                <w:rFonts w:hint="eastAsia"/>
                <w:bCs/>
              </w:rPr>
              <w:t xml:space="preserve">9.2  </w:t>
            </w:r>
            <w:r w:rsidRPr="008620D0">
              <w:rPr>
                <w:rFonts w:hint="eastAsia"/>
                <w:bCs/>
              </w:rPr>
              <w:t>热辐射的基本定律</w:t>
            </w:r>
          </w:p>
          <w:p w:rsidR="001E686F" w:rsidRPr="008620D0" w:rsidRDefault="001E686F" w:rsidP="008620D0">
            <w:pPr>
              <w:rPr>
                <w:bCs/>
              </w:rPr>
            </w:pPr>
            <w:r w:rsidRPr="008620D0">
              <w:rPr>
                <w:rFonts w:hint="eastAsia"/>
                <w:bCs/>
              </w:rPr>
              <w:t xml:space="preserve">9.3  </w:t>
            </w:r>
            <w:r w:rsidRPr="008620D0">
              <w:rPr>
                <w:rFonts w:hint="eastAsia"/>
                <w:bCs/>
              </w:rPr>
              <w:t>固体和液体及灰体的辐射</w:t>
            </w:r>
          </w:p>
          <w:p w:rsidR="001E686F" w:rsidRPr="008620D0" w:rsidRDefault="001E686F" w:rsidP="008620D0">
            <w:pPr>
              <w:rPr>
                <w:bCs/>
              </w:rPr>
            </w:pPr>
            <w:r w:rsidRPr="008620D0">
              <w:rPr>
                <w:rFonts w:hint="eastAsia"/>
                <w:bCs/>
              </w:rPr>
              <w:t xml:space="preserve">9.4  </w:t>
            </w:r>
            <w:r w:rsidRPr="008620D0">
              <w:rPr>
                <w:rFonts w:hint="eastAsia"/>
                <w:bCs/>
              </w:rPr>
              <w:t>黑体间的辐射换热及角系数</w:t>
            </w:r>
          </w:p>
          <w:p w:rsidR="001E686F" w:rsidRPr="008620D0" w:rsidRDefault="001E686F" w:rsidP="008620D0">
            <w:pPr>
              <w:rPr>
                <w:bCs/>
              </w:rPr>
            </w:pPr>
            <w:r w:rsidRPr="008620D0">
              <w:rPr>
                <w:rFonts w:hint="eastAsia"/>
                <w:bCs/>
              </w:rPr>
              <w:t xml:space="preserve">9.5  </w:t>
            </w:r>
            <w:r w:rsidRPr="008620D0">
              <w:rPr>
                <w:rFonts w:hint="eastAsia"/>
                <w:bCs/>
              </w:rPr>
              <w:t>灰体间的辐射换热</w:t>
            </w:r>
          </w:p>
          <w:p w:rsidR="001E686F" w:rsidRDefault="001E686F" w:rsidP="008620D0">
            <w:pPr>
              <w:rPr>
                <w:bCs/>
              </w:rPr>
            </w:pPr>
            <w:r w:rsidRPr="008620D0">
              <w:rPr>
                <w:rFonts w:hint="eastAsia"/>
                <w:bCs/>
              </w:rPr>
              <w:t xml:space="preserve">9.6  </w:t>
            </w:r>
            <w:r w:rsidRPr="008620D0">
              <w:rPr>
                <w:rFonts w:hint="eastAsia"/>
                <w:bCs/>
              </w:rPr>
              <w:t>气体辐射</w:t>
            </w:r>
          </w:p>
          <w:p w:rsidR="001E686F" w:rsidRPr="008620D0" w:rsidRDefault="001E686F" w:rsidP="008620D0">
            <w:pPr>
              <w:rPr>
                <w:bCs/>
              </w:rPr>
            </w:pPr>
            <w:r w:rsidRPr="008620D0">
              <w:rPr>
                <w:bCs/>
              </w:rPr>
              <w:t>9.7</w:t>
            </w:r>
            <w:r w:rsidRPr="008620D0">
              <w:rPr>
                <w:rFonts w:hint="eastAsia"/>
                <w:bCs/>
              </w:rPr>
              <w:t xml:space="preserve"> </w:t>
            </w:r>
            <w:r w:rsidRPr="008620D0">
              <w:rPr>
                <w:rFonts w:hint="eastAsia"/>
                <w:bCs/>
              </w:rPr>
              <w:t>对流与辐射共同存在时的热量传输</w:t>
            </w:r>
          </w:p>
        </w:tc>
        <w:tc>
          <w:tcPr>
            <w:tcW w:w="1275" w:type="dxa"/>
            <w:shd w:val="clear" w:color="auto" w:fill="auto"/>
          </w:tcPr>
          <w:p w:rsidR="001E686F" w:rsidRPr="005442DE" w:rsidRDefault="003542D7" w:rsidP="00074D7A">
            <w:pPr>
              <w:spacing w:line="300" w:lineRule="auto"/>
            </w:pPr>
            <w:r>
              <w:rPr>
                <w:rFonts w:hint="eastAsia"/>
              </w:rPr>
              <w:t>5</w:t>
            </w:r>
          </w:p>
        </w:tc>
        <w:tc>
          <w:tcPr>
            <w:tcW w:w="1133" w:type="dxa"/>
            <w:shd w:val="clear" w:color="auto" w:fill="auto"/>
          </w:tcPr>
          <w:p w:rsidR="001E686F" w:rsidRPr="005442DE" w:rsidRDefault="001E686F" w:rsidP="00635291">
            <w:pPr>
              <w:spacing w:line="300" w:lineRule="auto"/>
            </w:pPr>
            <w:r>
              <w:rPr>
                <w:rFonts w:hint="eastAsia"/>
              </w:rPr>
              <w:t>2.1</w:t>
            </w:r>
            <w:r>
              <w:rPr>
                <w:rFonts w:hint="eastAsia"/>
              </w:rPr>
              <w:t>，</w:t>
            </w:r>
            <w:r>
              <w:rPr>
                <w:rFonts w:hint="eastAsia"/>
              </w:rPr>
              <w:t>4.1</w:t>
            </w:r>
          </w:p>
        </w:tc>
        <w:tc>
          <w:tcPr>
            <w:tcW w:w="2606" w:type="dxa"/>
            <w:shd w:val="clear" w:color="auto" w:fill="auto"/>
          </w:tcPr>
          <w:p w:rsidR="002B343C" w:rsidRPr="005442DE" w:rsidRDefault="002B343C" w:rsidP="002B343C">
            <w:pPr>
              <w:spacing w:line="300" w:lineRule="auto"/>
              <w:rPr>
                <w:szCs w:val="21"/>
              </w:rPr>
            </w:pPr>
            <w:r w:rsidRPr="005442DE">
              <w:rPr>
                <w:rFonts w:hint="eastAsia"/>
                <w:szCs w:val="21"/>
              </w:rPr>
              <w:t>讲授，提问，</w:t>
            </w:r>
            <w:r>
              <w:rPr>
                <w:rFonts w:hint="eastAsia"/>
                <w:szCs w:val="21"/>
              </w:rPr>
              <w:t>动画演示</w:t>
            </w:r>
            <w:r w:rsidRPr="005442DE">
              <w:rPr>
                <w:rFonts w:hint="eastAsia"/>
                <w:szCs w:val="21"/>
              </w:rPr>
              <w:t>。</w:t>
            </w:r>
          </w:p>
          <w:p w:rsidR="001E686F" w:rsidRPr="002B343C" w:rsidRDefault="002B343C" w:rsidP="000E79C7">
            <w:pPr>
              <w:spacing w:line="300" w:lineRule="auto"/>
              <w:rPr>
                <w:szCs w:val="21"/>
              </w:rPr>
            </w:pPr>
            <w:r>
              <w:rPr>
                <w:rFonts w:hint="eastAsia"/>
                <w:szCs w:val="21"/>
              </w:rPr>
              <w:t>完成单元测验。</w:t>
            </w:r>
          </w:p>
        </w:tc>
      </w:tr>
      <w:tr w:rsidR="001E686F" w:rsidRPr="005442DE" w:rsidTr="000E79C7">
        <w:tc>
          <w:tcPr>
            <w:tcW w:w="3508" w:type="dxa"/>
            <w:shd w:val="clear" w:color="auto" w:fill="auto"/>
          </w:tcPr>
          <w:p w:rsidR="001E686F" w:rsidRPr="008620D0" w:rsidRDefault="001E686F" w:rsidP="008620D0">
            <w:pPr>
              <w:rPr>
                <w:bCs/>
              </w:rPr>
            </w:pPr>
            <w:r w:rsidRPr="008620D0">
              <w:rPr>
                <w:rFonts w:hint="eastAsia"/>
                <w:bCs/>
              </w:rPr>
              <w:t>第十章</w:t>
            </w:r>
            <w:r w:rsidRPr="008620D0">
              <w:rPr>
                <w:rFonts w:hint="eastAsia"/>
                <w:bCs/>
              </w:rPr>
              <w:tab/>
              <w:t xml:space="preserve"> </w:t>
            </w:r>
            <w:r w:rsidRPr="008620D0">
              <w:rPr>
                <w:rFonts w:hint="eastAsia"/>
                <w:bCs/>
              </w:rPr>
              <w:t>质量传输基本概念和传质微分方程</w:t>
            </w:r>
          </w:p>
          <w:p w:rsidR="001E686F" w:rsidRPr="008620D0" w:rsidRDefault="001E686F" w:rsidP="008620D0">
            <w:pPr>
              <w:rPr>
                <w:bCs/>
              </w:rPr>
            </w:pPr>
            <w:r w:rsidRPr="008620D0">
              <w:rPr>
                <w:rFonts w:hint="eastAsia"/>
                <w:bCs/>
              </w:rPr>
              <w:t xml:space="preserve">10.1 </w:t>
            </w:r>
            <w:r w:rsidRPr="008620D0">
              <w:rPr>
                <w:rFonts w:hint="eastAsia"/>
                <w:bCs/>
              </w:rPr>
              <w:t>浓度、速度、扩散通量密度</w:t>
            </w:r>
          </w:p>
          <w:p w:rsidR="001E686F" w:rsidRPr="008620D0" w:rsidRDefault="001E686F" w:rsidP="008620D0">
            <w:pPr>
              <w:rPr>
                <w:bCs/>
              </w:rPr>
            </w:pPr>
            <w:r w:rsidRPr="008620D0">
              <w:rPr>
                <w:rFonts w:hint="eastAsia"/>
                <w:bCs/>
              </w:rPr>
              <w:t xml:space="preserve">10.2 </w:t>
            </w:r>
            <w:r w:rsidRPr="008620D0">
              <w:rPr>
                <w:rFonts w:hint="eastAsia"/>
                <w:bCs/>
              </w:rPr>
              <w:t>扩散系数</w:t>
            </w:r>
          </w:p>
          <w:p w:rsidR="001E686F" w:rsidRPr="008620D0" w:rsidRDefault="001E686F" w:rsidP="008620D0">
            <w:pPr>
              <w:rPr>
                <w:bCs/>
              </w:rPr>
            </w:pPr>
            <w:r w:rsidRPr="008620D0">
              <w:rPr>
                <w:rFonts w:hint="eastAsia"/>
                <w:bCs/>
              </w:rPr>
              <w:t xml:space="preserve">10.3 </w:t>
            </w:r>
            <w:r w:rsidRPr="008620D0">
              <w:rPr>
                <w:rFonts w:hint="eastAsia"/>
                <w:bCs/>
              </w:rPr>
              <w:t>质量传输微分方程</w:t>
            </w:r>
          </w:p>
          <w:p w:rsidR="001E686F" w:rsidRPr="008620D0" w:rsidRDefault="001E686F" w:rsidP="008620D0">
            <w:pPr>
              <w:rPr>
                <w:bCs/>
              </w:rPr>
            </w:pPr>
            <w:r w:rsidRPr="008620D0">
              <w:rPr>
                <w:rFonts w:hint="eastAsia"/>
                <w:bCs/>
              </w:rPr>
              <w:t xml:space="preserve">10.4 </w:t>
            </w:r>
            <w:r w:rsidRPr="008620D0">
              <w:rPr>
                <w:rFonts w:hint="eastAsia"/>
                <w:bCs/>
              </w:rPr>
              <w:t>定解条件</w:t>
            </w:r>
          </w:p>
        </w:tc>
        <w:tc>
          <w:tcPr>
            <w:tcW w:w="1275" w:type="dxa"/>
            <w:shd w:val="clear" w:color="auto" w:fill="auto"/>
          </w:tcPr>
          <w:p w:rsidR="001E686F" w:rsidRPr="005442DE" w:rsidRDefault="003542D7" w:rsidP="00074D7A">
            <w:pPr>
              <w:spacing w:line="300" w:lineRule="auto"/>
            </w:pPr>
            <w:r>
              <w:rPr>
                <w:rFonts w:hint="eastAsia"/>
              </w:rPr>
              <w:t>4</w:t>
            </w:r>
          </w:p>
        </w:tc>
        <w:tc>
          <w:tcPr>
            <w:tcW w:w="1133" w:type="dxa"/>
            <w:shd w:val="clear" w:color="auto" w:fill="auto"/>
          </w:tcPr>
          <w:p w:rsidR="001E686F" w:rsidRPr="005442DE" w:rsidRDefault="001E686F" w:rsidP="00635291">
            <w:pPr>
              <w:spacing w:line="300" w:lineRule="auto"/>
            </w:pPr>
            <w:r>
              <w:rPr>
                <w:rFonts w:hint="eastAsia"/>
              </w:rPr>
              <w:t>2.1</w:t>
            </w:r>
            <w:r>
              <w:rPr>
                <w:rFonts w:hint="eastAsia"/>
              </w:rPr>
              <w:t>，</w:t>
            </w:r>
            <w:r>
              <w:rPr>
                <w:rFonts w:hint="eastAsia"/>
              </w:rPr>
              <w:t>4.1</w:t>
            </w:r>
          </w:p>
        </w:tc>
        <w:tc>
          <w:tcPr>
            <w:tcW w:w="2606" w:type="dxa"/>
            <w:shd w:val="clear" w:color="auto" w:fill="auto"/>
          </w:tcPr>
          <w:p w:rsidR="002B343C" w:rsidRPr="005442DE" w:rsidRDefault="002B343C" w:rsidP="002B343C">
            <w:pPr>
              <w:spacing w:line="300" w:lineRule="auto"/>
              <w:rPr>
                <w:szCs w:val="21"/>
              </w:rPr>
            </w:pPr>
            <w:r w:rsidRPr="005442DE">
              <w:rPr>
                <w:rFonts w:hint="eastAsia"/>
                <w:szCs w:val="21"/>
              </w:rPr>
              <w:t>讲授，提问，</w:t>
            </w:r>
            <w:r>
              <w:rPr>
                <w:rFonts w:hint="eastAsia"/>
                <w:szCs w:val="21"/>
              </w:rPr>
              <w:t>动画演示</w:t>
            </w:r>
            <w:r w:rsidRPr="005442DE">
              <w:rPr>
                <w:rFonts w:hint="eastAsia"/>
                <w:szCs w:val="21"/>
              </w:rPr>
              <w:t>。</w:t>
            </w:r>
          </w:p>
          <w:p w:rsidR="001E686F" w:rsidRPr="002B343C" w:rsidRDefault="001E686F" w:rsidP="000E79C7">
            <w:pPr>
              <w:spacing w:line="300" w:lineRule="auto"/>
              <w:rPr>
                <w:szCs w:val="21"/>
              </w:rPr>
            </w:pPr>
          </w:p>
        </w:tc>
      </w:tr>
      <w:tr w:rsidR="001E686F" w:rsidRPr="005442DE" w:rsidTr="000E79C7">
        <w:tc>
          <w:tcPr>
            <w:tcW w:w="3508" w:type="dxa"/>
            <w:shd w:val="clear" w:color="auto" w:fill="auto"/>
          </w:tcPr>
          <w:p w:rsidR="001E686F" w:rsidRPr="008620D0" w:rsidRDefault="001E686F" w:rsidP="008620D0">
            <w:pPr>
              <w:rPr>
                <w:bCs/>
              </w:rPr>
            </w:pPr>
            <w:r w:rsidRPr="008620D0">
              <w:rPr>
                <w:rFonts w:hint="eastAsia"/>
                <w:bCs/>
              </w:rPr>
              <w:t>第十一章</w:t>
            </w:r>
            <w:r w:rsidRPr="008620D0">
              <w:rPr>
                <w:rFonts w:hint="eastAsia"/>
                <w:bCs/>
              </w:rPr>
              <w:t xml:space="preserve"> </w:t>
            </w:r>
            <w:r w:rsidRPr="008620D0">
              <w:rPr>
                <w:rFonts w:hint="eastAsia"/>
                <w:bCs/>
              </w:rPr>
              <w:t>分子传质</w:t>
            </w:r>
          </w:p>
          <w:p w:rsidR="001E686F" w:rsidRPr="008620D0" w:rsidRDefault="001E686F" w:rsidP="008620D0">
            <w:pPr>
              <w:rPr>
                <w:bCs/>
              </w:rPr>
            </w:pPr>
            <w:r w:rsidRPr="008620D0">
              <w:rPr>
                <w:rFonts w:hint="eastAsia"/>
                <w:bCs/>
              </w:rPr>
              <w:t xml:space="preserve">11.1 </w:t>
            </w:r>
            <w:r w:rsidRPr="008620D0">
              <w:rPr>
                <w:rFonts w:hint="eastAsia"/>
                <w:bCs/>
              </w:rPr>
              <w:t>一维稳态分子扩散</w:t>
            </w:r>
          </w:p>
          <w:p w:rsidR="001E686F" w:rsidRPr="008620D0" w:rsidRDefault="001E686F" w:rsidP="008620D0">
            <w:pPr>
              <w:rPr>
                <w:bCs/>
              </w:rPr>
            </w:pPr>
            <w:r w:rsidRPr="008620D0">
              <w:rPr>
                <w:rFonts w:hint="eastAsia"/>
                <w:bCs/>
              </w:rPr>
              <w:t xml:space="preserve">11.2 </w:t>
            </w:r>
            <w:r w:rsidRPr="008620D0">
              <w:rPr>
                <w:rFonts w:hint="eastAsia"/>
                <w:bCs/>
              </w:rPr>
              <w:t>非稳态分子扩散</w:t>
            </w:r>
          </w:p>
        </w:tc>
        <w:tc>
          <w:tcPr>
            <w:tcW w:w="1275" w:type="dxa"/>
            <w:shd w:val="clear" w:color="auto" w:fill="auto"/>
          </w:tcPr>
          <w:p w:rsidR="001E686F" w:rsidRPr="005442DE" w:rsidRDefault="001E686F" w:rsidP="00074D7A">
            <w:pPr>
              <w:spacing w:line="300" w:lineRule="auto"/>
            </w:pPr>
            <w:r>
              <w:rPr>
                <w:rFonts w:hint="eastAsia"/>
              </w:rPr>
              <w:t>3</w:t>
            </w:r>
          </w:p>
        </w:tc>
        <w:tc>
          <w:tcPr>
            <w:tcW w:w="1133" w:type="dxa"/>
            <w:shd w:val="clear" w:color="auto" w:fill="auto"/>
          </w:tcPr>
          <w:p w:rsidR="001E686F" w:rsidRPr="005442DE" w:rsidRDefault="001E686F" w:rsidP="00074D7A">
            <w:pPr>
              <w:spacing w:line="300" w:lineRule="auto"/>
            </w:pPr>
            <w:r>
              <w:rPr>
                <w:rFonts w:hint="eastAsia"/>
              </w:rPr>
              <w:t>1.2</w:t>
            </w:r>
          </w:p>
        </w:tc>
        <w:tc>
          <w:tcPr>
            <w:tcW w:w="2606" w:type="dxa"/>
            <w:shd w:val="clear" w:color="auto" w:fill="auto"/>
          </w:tcPr>
          <w:p w:rsidR="002B343C" w:rsidRPr="005442DE" w:rsidRDefault="002B343C" w:rsidP="002B343C">
            <w:pPr>
              <w:spacing w:line="300" w:lineRule="auto"/>
              <w:rPr>
                <w:szCs w:val="21"/>
              </w:rPr>
            </w:pPr>
            <w:r w:rsidRPr="005442DE">
              <w:rPr>
                <w:rFonts w:hint="eastAsia"/>
                <w:szCs w:val="21"/>
              </w:rPr>
              <w:t>讲授，提问，</w:t>
            </w:r>
            <w:r>
              <w:rPr>
                <w:rFonts w:hint="eastAsia"/>
                <w:szCs w:val="21"/>
              </w:rPr>
              <w:t>动画演示</w:t>
            </w:r>
            <w:r w:rsidRPr="005442DE">
              <w:rPr>
                <w:rFonts w:hint="eastAsia"/>
                <w:szCs w:val="21"/>
              </w:rPr>
              <w:t>。</w:t>
            </w:r>
          </w:p>
          <w:p w:rsidR="001E686F" w:rsidRPr="002B343C" w:rsidRDefault="001E686F" w:rsidP="000E79C7">
            <w:pPr>
              <w:spacing w:line="300" w:lineRule="auto"/>
              <w:rPr>
                <w:szCs w:val="21"/>
              </w:rPr>
            </w:pPr>
          </w:p>
        </w:tc>
      </w:tr>
      <w:tr w:rsidR="001E686F" w:rsidRPr="005442DE" w:rsidTr="000E79C7">
        <w:tc>
          <w:tcPr>
            <w:tcW w:w="3508" w:type="dxa"/>
            <w:shd w:val="clear" w:color="auto" w:fill="auto"/>
          </w:tcPr>
          <w:p w:rsidR="001E686F" w:rsidRPr="008620D0" w:rsidRDefault="001E686F" w:rsidP="008620D0">
            <w:pPr>
              <w:rPr>
                <w:bCs/>
              </w:rPr>
            </w:pPr>
            <w:r w:rsidRPr="008620D0">
              <w:rPr>
                <w:rFonts w:hint="eastAsia"/>
                <w:bCs/>
              </w:rPr>
              <w:t>第十二章</w:t>
            </w:r>
            <w:r w:rsidRPr="008620D0">
              <w:rPr>
                <w:rFonts w:hint="eastAsia"/>
                <w:bCs/>
              </w:rPr>
              <w:t xml:space="preserve"> </w:t>
            </w:r>
            <w:r w:rsidRPr="008620D0">
              <w:rPr>
                <w:rFonts w:hint="eastAsia"/>
                <w:bCs/>
              </w:rPr>
              <w:t>对流传质</w:t>
            </w:r>
          </w:p>
          <w:p w:rsidR="001E686F" w:rsidRPr="008620D0" w:rsidRDefault="001E686F" w:rsidP="008620D0">
            <w:pPr>
              <w:rPr>
                <w:bCs/>
              </w:rPr>
            </w:pPr>
            <w:r w:rsidRPr="008620D0">
              <w:rPr>
                <w:rFonts w:hint="eastAsia"/>
                <w:bCs/>
              </w:rPr>
              <w:t xml:space="preserve">12.1 </w:t>
            </w:r>
            <w:r w:rsidRPr="008620D0">
              <w:rPr>
                <w:rFonts w:hint="eastAsia"/>
                <w:bCs/>
              </w:rPr>
              <w:t>对流传质概说</w:t>
            </w:r>
          </w:p>
          <w:p w:rsidR="001E686F" w:rsidRPr="008620D0" w:rsidRDefault="001E686F" w:rsidP="008620D0">
            <w:pPr>
              <w:rPr>
                <w:bCs/>
              </w:rPr>
            </w:pPr>
            <w:r w:rsidRPr="008620D0">
              <w:rPr>
                <w:rFonts w:hint="eastAsia"/>
                <w:bCs/>
              </w:rPr>
              <w:t xml:space="preserve">12.2 </w:t>
            </w:r>
            <w:r w:rsidRPr="008620D0">
              <w:rPr>
                <w:rFonts w:hint="eastAsia"/>
                <w:bCs/>
              </w:rPr>
              <w:t>圆管内的层流对流传质</w:t>
            </w:r>
          </w:p>
          <w:p w:rsidR="001E686F" w:rsidRPr="008620D0" w:rsidRDefault="001E686F" w:rsidP="008620D0">
            <w:pPr>
              <w:rPr>
                <w:bCs/>
              </w:rPr>
            </w:pPr>
            <w:r w:rsidRPr="008620D0">
              <w:rPr>
                <w:rFonts w:hint="eastAsia"/>
                <w:bCs/>
              </w:rPr>
              <w:t xml:space="preserve">12.3 </w:t>
            </w:r>
            <w:r w:rsidRPr="008620D0">
              <w:rPr>
                <w:rFonts w:hint="eastAsia"/>
                <w:bCs/>
              </w:rPr>
              <w:t>动量、热量和质量传输的类比</w:t>
            </w:r>
          </w:p>
          <w:p w:rsidR="001E686F" w:rsidRPr="008620D0" w:rsidRDefault="001E686F" w:rsidP="008620D0">
            <w:pPr>
              <w:rPr>
                <w:bCs/>
              </w:rPr>
            </w:pPr>
            <w:r w:rsidRPr="008620D0">
              <w:rPr>
                <w:rFonts w:hint="eastAsia"/>
                <w:bCs/>
              </w:rPr>
              <w:t xml:space="preserve">12.4 </w:t>
            </w:r>
            <w:r w:rsidRPr="008620D0">
              <w:rPr>
                <w:rFonts w:hint="eastAsia"/>
                <w:bCs/>
              </w:rPr>
              <w:t>对流传质系数的关联式</w:t>
            </w:r>
          </w:p>
          <w:p w:rsidR="001E686F" w:rsidRPr="008620D0" w:rsidRDefault="001E686F" w:rsidP="008620D0">
            <w:pPr>
              <w:rPr>
                <w:bCs/>
              </w:rPr>
            </w:pPr>
            <w:r w:rsidRPr="008620D0">
              <w:rPr>
                <w:rFonts w:hint="eastAsia"/>
                <w:bCs/>
              </w:rPr>
              <w:t xml:space="preserve">12.5 </w:t>
            </w:r>
            <w:r w:rsidRPr="008620D0">
              <w:rPr>
                <w:rFonts w:hint="eastAsia"/>
                <w:bCs/>
              </w:rPr>
              <w:t>传质系数模型</w:t>
            </w:r>
          </w:p>
        </w:tc>
        <w:tc>
          <w:tcPr>
            <w:tcW w:w="1275" w:type="dxa"/>
            <w:shd w:val="clear" w:color="auto" w:fill="auto"/>
          </w:tcPr>
          <w:p w:rsidR="001E686F" w:rsidRPr="005442DE" w:rsidRDefault="003542D7" w:rsidP="00074D7A">
            <w:pPr>
              <w:spacing w:line="300" w:lineRule="auto"/>
            </w:pPr>
            <w:r>
              <w:rPr>
                <w:rFonts w:hint="eastAsia"/>
              </w:rPr>
              <w:t>4</w:t>
            </w:r>
          </w:p>
        </w:tc>
        <w:tc>
          <w:tcPr>
            <w:tcW w:w="1133" w:type="dxa"/>
            <w:shd w:val="clear" w:color="auto" w:fill="auto"/>
          </w:tcPr>
          <w:p w:rsidR="001E686F" w:rsidRPr="005442DE" w:rsidRDefault="001E686F" w:rsidP="00635291">
            <w:pPr>
              <w:spacing w:line="300" w:lineRule="auto"/>
            </w:pPr>
            <w:r>
              <w:rPr>
                <w:rFonts w:hint="eastAsia"/>
              </w:rPr>
              <w:t>2.1</w:t>
            </w:r>
            <w:r>
              <w:rPr>
                <w:rFonts w:hint="eastAsia"/>
              </w:rPr>
              <w:t>，</w:t>
            </w:r>
            <w:r>
              <w:rPr>
                <w:rFonts w:hint="eastAsia"/>
              </w:rPr>
              <w:t>4.1</w:t>
            </w:r>
          </w:p>
        </w:tc>
        <w:tc>
          <w:tcPr>
            <w:tcW w:w="2606" w:type="dxa"/>
            <w:shd w:val="clear" w:color="auto" w:fill="auto"/>
          </w:tcPr>
          <w:p w:rsidR="002B343C" w:rsidRPr="005442DE" w:rsidRDefault="002B343C" w:rsidP="002B343C">
            <w:pPr>
              <w:spacing w:line="300" w:lineRule="auto"/>
              <w:rPr>
                <w:szCs w:val="21"/>
              </w:rPr>
            </w:pPr>
            <w:r w:rsidRPr="005442DE">
              <w:rPr>
                <w:rFonts w:hint="eastAsia"/>
                <w:szCs w:val="21"/>
              </w:rPr>
              <w:t>讲授，提问，</w:t>
            </w:r>
            <w:r>
              <w:rPr>
                <w:rFonts w:hint="eastAsia"/>
                <w:szCs w:val="21"/>
              </w:rPr>
              <w:t>动画演示</w:t>
            </w:r>
            <w:r w:rsidRPr="005442DE">
              <w:rPr>
                <w:rFonts w:hint="eastAsia"/>
                <w:szCs w:val="21"/>
              </w:rPr>
              <w:t>。</w:t>
            </w:r>
          </w:p>
          <w:p w:rsidR="001E686F" w:rsidRPr="002B343C" w:rsidRDefault="001E686F" w:rsidP="000E79C7">
            <w:pPr>
              <w:spacing w:line="300" w:lineRule="auto"/>
              <w:rPr>
                <w:szCs w:val="21"/>
              </w:rPr>
            </w:pPr>
          </w:p>
        </w:tc>
      </w:tr>
      <w:tr w:rsidR="001E686F" w:rsidRPr="005442DE" w:rsidTr="000E79C7">
        <w:tc>
          <w:tcPr>
            <w:tcW w:w="3508" w:type="dxa"/>
            <w:shd w:val="clear" w:color="auto" w:fill="auto"/>
          </w:tcPr>
          <w:p w:rsidR="001E686F" w:rsidRPr="008F1F55" w:rsidRDefault="001E686F" w:rsidP="008F1F55">
            <w:pPr>
              <w:rPr>
                <w:bCs/>
              </w:rPr>
            </w:pPr>
            <w:r w:rsidRPr="008F1F55">
              <w:rPr>
                <w:rFonts w:hint="eastAsia"/>
                <w:bCs/>
              </w:rPr>
              <w:t>实验教学部分</w:t>
            </w:r>
          </w:p>
          <w:p w:rsidR="001E686F" w:rsidRDefault="001E686F" w:rsidP="008F1F55">
            <w:pPr>
              <w:rPr>
                <w:bCs/>
              </w:rPr>
            </w:pPr>
            <w:r w:rsidRPr="008F1F55">
              <w:rPr>
                <w:rFonts w:hint="eastAsia"/>
                <w:bCs/>
              </w:rPr>
              <w:t>（</w:t>
            </w:r>
            <w:r w:rsidRPr="008F1F55">
              <w:rPr>
                <w:rFonts w:hint="eastAsia"/>
                <w:bCs/>
              </w:rPr>
              <w:t>1</w:t>
            </w:r>
            <w:r w:rsidRPr="008F1F55">
              <w:rPr>
                <w:rFonts w:hint="eastAsia"/>
                <w:bCs/>
              </w:rPr>
              <w:t>）雷诺数测定</w:t>
            </w:r>
          </w:p>
          <w:p w:rsidR="001E686F" w:rsidRPr="008F1F55" w:rsidRDefault="001E686F" w:rsidP="008F1F55">
            <w:pPr>
              <w:rPr>
                <w:bCs/>
              </w:rPr>
            </w:pPr>
            <w:r w:rsidRPr="008F1F55">
              <w:rPr>
                <w:rFonts w:hint="eastAsia"/>
                <w:bCs/>
              </w:rPr>
              <w:t>（</w:t>
            </w:r>
            <w:r w:rsidRPr="008F1F55">
              <w:rPr>
                <w:rFonts w:hint="eastAsia"/>
                <w:bCs/>
              </w:rPr>
              <w:t>2</w:t>
            </w:r>
            <w:r w:rsidRPr="008F1F55">
              <w:rPr>
                <w:rFonts w:hint="eastAsia"/>
                <w:bCs/>
              </w:rPr>
              <w:t>）非压缩流体伯努力方程试验</w:t>
            </w:r>
          </w:p>
          <w:p w:rsidR="001E686F" w:rsidRPr="008F1F55" w:rsidRDefault="001E686F" w:rsidP="008F1F55">
            <w:pPr>
              <w:rPr>
                <w:bCs/>
              </w:rPr>
            </w:pPr>
            <w:r w:rsidRPr="008F1F55">
              <w:rPr>
                <w:rFonts w:hint="eastAsia"/>
                <w:bCs/>
              </w:rPr>
              <w:t>（</w:t>
            </w:r>
            <w:r w:rsidRPr="008F1F55">
              <w:rPr>
                <w:rFonts w:hint="eastAsia"/>
                <w:bCs/>
              </w:rPr>
              <w:t>3</w:t>
            </w:r>
            <w:r w:rsidRPr="008F1F55">
              <w:rPr>
                <w:rFonts w:hint="eastAsia"/>
                <w:bCs/>
              </w:rPr>
              <w:t>）材料的加热实验</w:t>
            </w:r>
          </w:p>
        </w:tc>
        <w:tc>
          <w:tcPr>
            <w:tcW w:w="1275" w:type="dxa"/>
            <w:shd w:val="clear" w:color="auto" w:fill="auto"/>
          </w:tcPr>
          <w:p w:rsidR="001E686F" w:rsidRPr="005442DE" w:rsidRDefault="001E686F" w:rsidP="00074D7A">
            <w:pPr>
              <w:spacing w:line="300" w:lineRule="auto"/>
            </w:pPr>
            <w:r>
              <w:rPr>
                <w:rFonts w:hint="eastAsia"/>
              </w:rPr>
              <w:t>4</w:t>
            </w:r>
          </w:p>
        </w:tc>
        <w:tc>
          <w:tcPr>
            <w:tcW w:w="1133" w:type="dxa"/>
            <w:shd w:val="clear" w:color="auto" w:fill="auto"/>
          </w:tcPr>
          <w:p w:rsidR="001E686F" w:rsidRPr="005442DE" w:rsidRDefault="001E686F" w:rsidP="00074D7A">
            <w:pPr>
              <w:spacing w:line="300" w:lineRule="auto"/>
            </w:pPr>
            <w:r>
              <w:rPr>
                <w:rFonts w:hint="eastAsia"/>
              </w:rPr>
              <w:t>1.2</w:t>
            </w:r>
          </w:p>
        </w:tc>
        <w:tc>
          <w:tcPr>
            <w:tcW w:w="2606" w:type="dxa"/>
            <w:shd w:val="clear" w:color="auto" w:fill="auto"/>
          </w:tcPr>
          <w:p w:rsidR="002B343C" w:rsidRPr="005442DE" w:rsidRDefault="002B343C" w:rsidP="002B343C">
            <w:pPr>
              <w:spacing w:line="300" w:lineRule="auto"/>
              <w:rPr>
                <w:szCs w:val="21"/>
              </w:rPr>
            </w:pPr>
            <w:r w:rsidRPr="005442DE">
              <w:rPr>
                <w:rFonts w:hint="eastAsia"/>
                <w:szCs w:val="21"/>
              </w:rPr>
              <w:t>讲授，</w:t>
            </w:r>
            <w:r>
              <w:rPr>
                <w:rFonts w:hint="eastAsia"/>
                <w:szCs w:val="21"/>
              </w:rPr>
              <w:t>操作。</w:t>
            </w:r>
          </w:p>
          <w:p w:rsidR="001E686F" w:rsidRPr="002B343C" w:rsidRDefault="001E686F" w:rsidP="000E79C7">
            <w:pPr>
              <w:spacing w:line="300" w:lineRule="auto"/>
              <w:rPr>
                <w:szCs w:val="21"/>
              </w:rPr>
            </w:pPr>
          </w:p>
        </w:tc>
      </w:tr>
    </w:tbl>
    <w:p w:rsidR="00A1442E" w:rsidRPr="005442DE" w:rsidRDefault="00A1442E" w:rsidP="00A1442E">
      <w:pPr>
        <w:spacing w:line="300" w:lineRule="auto"/>
      </w:pPr>
    </w:p>
    <w:p w:rsidR="00A1442E" w:rsidRPr="005442DE" w:rsidRDefault="00A1442E" w:rsidP="00A1442E">
      <w:pPr>
        <w:numPr>
          <w:ilvl w:val="0"/>
          <w:numId w:val="4"/>
        </w:numPr>
        <w:spacing w:line="300" w:lineRule="auto"/>
        <w:rPr>
          <w:b/>
        </w:rPr>
      </w:pPr>
      <w:r w:rsidRPr="005442DE">
        <w:rPr>
          <w:rFonts w:hint="eastAsia"/>
          <w:b/>
        </w:rPr>
        <w:t>考核与成绩评定：平时成绩、期末考试在总成绩中的比例，平时成绩的记录方法。</w:t>
      </w:r>
    </w:p>
    <w:p w:rsidR="00A1442E" w:rsidRPr="005442DE" w:rsidRDefault="00A1442E" w:rsidP="00A1442E">
      <w:pPr>
        <w:spacing w:line="300" w:lineRule="auto"/>
        <w:ind w:left="360"/>
      </w:pPr>
      <w:r w:rsidRPr="005442DE">
        <w:rPr>
          <w:rFonts w:hint="eastAsia"/>
        </w:rPr>
        <w:t>考核方式：闭卷考试</w:t>
      </w:r>
    </w:p>
    <w:p w:rsidR="00A1442E" w:rsidRPr="005442DE" w:rsidRDefault="00A1442E" w:rsidP="00A1442E">
      <w:pPr>
        <w:spacing w:line="300" w:lineRule="auto"/>
        <w:ind w:left="360"/>
      </w:pPr>
      <w:r w:rsidRPr="005442DE">
        <w:rPr>
          <w:rFonts w:hint="eastAsia"/>
        </w:rPr>
        <w:t>成绩构成：平时</w:t>
      </w:r>
      <w:r w:rsidRPr="005442DE">
        <w:t>考查</w:t>
      </w:r>
      <w:r w:rsidRPr="005442DE">
        <w:rPr>
          <w:rFonts w:hint="eastAsia"/>
        </w:rPr>
        <w:t>：原则上</w:t>
      </w:r>
      <w:r w:rsidRPr="005442DE">
        <w:rPr>
          <w:rFonts w:hint="eastAsia"/>
        </w:rPr>
        <w:t>4</w:t>
      </w:r>
      <w:r w:rsidRPr="005442DE">
        <w:rPr>
          <w:rFonts w:hint="eastAsia"/>
        </w:rPr>
        <w:t>次作业</w:t>
      </w:r>
      <w:r w:rsidR="004A5CDE" w:rsidRPr="005442DE">
        <w:rPr>
          <w:rFonts w:hint="eastAsia"/>
        </w:rPr>
        <w:t>，</w:t>
      </w:r>
      <w:r w:rsidRPr="005442DE">
        <w:rPr>
          <w:rFonts w:hint="eastAsia"/>
        </w:rPr>
        <w:t>每次</w:t>
      </w:r>
      <w:r w:rsidR="004A5CDE" w:rsidRPr="005442DE">
        <w:rPr>
          <w:rFonts w:hint="eastAsia"/>
        </w:rPr>
        <w:t>3</w:t>
      </w:r>
      <w:r w:rsidR="004A5CDE" w:rsidRPr="005442DE">
        <w:rPr>
          <w:rFonts w:hint="eastAsia"/>
        </w:rPr>
        <w:t>分；</w:t>
      </w:r>
      <w:r w:rsidR="004A5CDE" w:rsidRPr="005442DE">
        <w:rPr>
          <w:rFonts w:hint="eastAsia"/>
        </w:rPr>
        <w:t>2</w:t>
      </w:r>
      <w:r w:rsidR="004A5CDE" w:rsidRPr="005442DE">
        <w:rPr>
          <w:rFonts w:hint="eastAsia"/>
        </w:rPr>
        <w:t>次实验，每次</w:t>
      </w:r>
      <w:r w:rsidR="004A5CDE" w:rsidRPr="005442DE">
        <w:rPr>
          <w:rFonts w:hint="eastAsia"/>
        </w:rPr>
        <w:t>4</w:t>
      </w:r>
      <w:r w:rsidR="004A5CDE" w:rsidRPr="005442DE">
        <w:rPr>
          <w:rFonts w:hint="eastAsia"/>
        </w:rPr>
        <w:t>分</w:t>
      </w:r>
      <w:r w:rsidR="002B343C">
        <w:rPr>
          <w:rFonts w:hint="eastAsia"/>
        </w:rPr>
        <w:t>；</w:t>
      </w:r>
      <w:r w:rsidR="002B343C">
        <w:rPr>
          <w:rFonts w:hint="eastAsia"/>
        </w:rPr>
        <w:t>2</w:t>
      </w:r>
      <w:r w:rsidR="002B343C">
        <w:rPr>
          <w:rFonts w:hint="eastAsia"/>
        </w:rPr>
        <w:t>次单元测验，每次</w:t>
      </w:r>
      <w:r w:rsidR="002B343C">
        <w:rPr>
          <w:rFonts w:hint="eastAsia"/>
        </w:rPr>
        <w:t>5</w:t>
      </w:r>
      <w:r w:rsidR="002B343C">
        <w:rPr>
          <w:rFonts w:hint="eastAsia"/>
        </w:rPr>
        <w:t>分。</w:t>
      </w:r>
      <w:r w:rsidRPr="005442DE">
        <w:rPr>
          <w:rFonts w:hint="eastAsia"/>
        </w:rPr>
        <w:t>（课堂及网络课堂提问、研讨可适度</w:t>
      </w:r>
      <w:r w:rsidRPr="005442DE">
        <w:rPr>
          <w:b/>
        </w:rPr>
        <w:t>奖励加分</w:t>
      </w:r>
      <w:r w:rsidRPr="005442DE">
        <w:t>，每次</w:t>
      </w:r>
      <w:r w:rsidRPr="005442DE">
        <w:rPr>
          <w:rFonts w:hint="eastAsia"/>
        </w:rPr>
        <w:t>1</w:t>
      </w:r>
      <w:r w:rsidRPr="005442DE">
        <w:rPr>
          <w:rFonts w:hint="eastAsia"/>
        </w:rPr>
        <w:t>分</w:t>
      </w:r>
      <w:r w:rsidR="004A5CDE" w:rsidRPr="005442DE">
        <w:rPr>
          <w:rFonts w:hint="eastAsia"/>
        </w:rPr>
        <w:t>，但平时分总计不超过</w:t>
      </w:r>
      <w:r w:rsidR="004A5CDE" w:rsidRPr="005442DE">
        <w:rPr>
          <w:rFonts w:hint="eastAsia"/>
        </w:rPr>
        <w:t>20</w:t>
      </w:r>
      <w:r w:rsidR="004A5CDE" w:rsidRPr="005442DE">
        <w:rPr>
          <w:rFonts w:hint="eastAsia"/>
        </w:rPr>
        <w:t>分；考勤，迟到旷课每次扣</w:t>
      </w:r>
      <w:r w:rsidR="004A5CDE" w:rsidRPr="005442DE">
        <w:rPr>
          <w:rFonts w:hint="eastAsia"/>
        </w:rPr>
        <w:t>1</w:t>
      </w:r>
      <w:r w:rsidR="004A5CDE" w:rsidRPr="005442DE">
        <w:rPr>
          <w:rFonts w:hint="eastAsia"/>
        </w:rPr>
        <w:t>分</w:t>
      </w:r>
      <w:r w:rsidRPr="005442DE">
        <w:rPr>
          <w:rFonts w:hint="eastAsia"/>
        </w:rPr>
        <w:t>）共</w:t>
      </w:r>
      <w:r w:rsidR="002B343C">
        <w:rPr>
          <w:rFonts w:hint="eastAsia"/>
        </w:rPr>
        <w:t>3</w:t>
      </w:r>
      <w:r w:rsidRPr="005442DE">
        <w:rPr>
          <w:rFonts w:hint="eastAsia"/>
        </w:rPr>
        <w:t>0</w:t>
      </w:r>
      <w:r w:rsidRPr="005442DE">
        <w:rPr>
          <w:rFonts w:hint="eastAsia"/>
        </w:rPr>
        <w:t>分；</w:t>
      </w:r>
    </w:p>
    <w:p w:rsidR="00A1442E" w:rsidRPr="005442DE" w:rsidRDefault="00A1442E" w:rsidP="00A1442E">
      <w:pPr>
        <w:spacing w:line="300" w:lineRule="auto"/>
        <w:ind w:firstLineChars="700" w:firstLine="1470"/>
        <w:rPr>
          <w:b/>
        </w:rPr>
      </w:pPr>
      <w:r w:rsidRPr="005442DE">
        <w:rPr>
          <w:rFonts w:hint="eastAsia"/>
        </w:rPr>
        <w:lastRenderedPageBreak/>
        <w:t>期末考试：</w:t>
      </w:r>
      <w:r w:rsidR="002B343C">
        <w:rPr>
          <w:rFonts w:hint="eastAsia"/>
        </w:rPr>
        <w:t>7</w:t>
      </w:r>
      <w:r w:rsidR="004A5CDE" w:rsidRPr="005442DE">
        <w:rPr>
          <w:rFonts w:hint="eastAsia"/>
        </w:rPr>
        <w:t>0</w:t>
      </w:r>
      <w:r w:rsidRPr="005442DE">
        <w:rPr>
          <w:rFonts w:hint="eastAsia"/>
        </w:rPr>
        <w:t>分</w:t>
      </w:r>
    </w:p>
    <w:p w:rsidR="00A1442E" w:rsidRPr="005442DE" w:rsidRDefault="00A1442E" w:rsidP="00A1442E">
      <w:pPr>
        <w:numPr>
          <w:ilvl w:val="0"/>
          <w:numId w:val="4"/>
        </w:numPr>
        <w:spacing w:line="300" w:lineRule="auto"/>
        <w:rPr>
          <w:b/>
        </w:rPr>
      </w:pPr>
      <w:r w:rsidRPr="005442DE">
        <w:rPr>
          <w:rFonts w:hint="eastAsia"/>
          <w:b/>
        </w:rPr>
        <w:t>教材，参考书</w:t>
      </w:r>
      <w:r w:rsidRPr="005442DE">
        <w:rPr>
          <w:rFonts w:hint="eastAsia"/>
          <w:b/>
        </w:rPr>
        <w:t>:</w:t>
      </w:r>
    </w:p>
    <w:p w:rsidR="00A1442E" w:rsidRPr="005442DE" w:rsidRDefault="00A1442E" w:rsidP="00A1442E">
      <w:r w:rsidRPr="005442DE">
        <w:rPr>
          <w:rFonts w:hint="eastAsia"/>
          <w:b/>
          <w:bCs/>
        </w:rPr>
        <w:t>教科书</w:t>
      </w:r>
      <w:r w:rsidRPr="005442DE">
        <w:rPr>
          <w:rFonts w:hint="eastAsia"/>
        </w:rPr>
        <w:t>：</w:t>
      </w:r>
    </w:p>
    <w:p w:rsidR="00A1442E" w:rsidRPr="002B343C" w:rsidRDefault="00A1442E" w:rsidP="00A1442E">
      <w:pPr>
        <w:rPr>
          <w:sz w:val="18"/>
        </w:rPr>
      </w:pPr>
      <w:r w:rsidRPr="002B343C">
        <w:rPr>
          <w:rFonts w:hint="eastAsia"/>
          <w:sz w:val="18"/>
        </w:rPr>
        <w:t xml:space="preserve">  </w:t>
      </w:r>
      <w:r w:rsidR="002B343C" w:rsidRPr="002B343C">
        <w:rPr>
          <w:rFonts w:ascii="宋体" w:hAnsi="宋体" w:hint="eastAsia"/>
          <w:bCs/>
        </w:rPr>
        <w:t>吴树森</w:t>
      </w:r>
      <w:r w:rsidR="002B343C" w:rsidRPr="002B343C">
        <w:rPr>
          <w:rFonts w:ascii="宋体" w:hAnsi="宋体" w:hint="eastAsia"/>
        </w:rPr>
        <w:t>编.</w:t>
      </w:r>
      <w:r w:rsidR="002B343C" w:rsidRPr="002B343C">
        <w:rPr>
          <w:rFonts w:ascii="宋体" w:hAnsi="宋体" w:hint="eastAsia"/>
          <w:bCs/>
        </w:rPr>
        <w:t xml:space="preserve"> 材料加工冶金传输原理</w:t>
      </w:r>
      <w:r w:rsidR="002B343C" w:rsidRPr="002B343C">
        <w:rPr>
          <w:rFonts w:ascii="宋体" w:hAnsi="宋体" w:hint="eastAsia"/>
        </w:rPr>
        <w:t>［M］.北京:</w:t>
      </w:r>
      <w:r w:rsidR="002B343C" w:rsidRPr="002B343C">
        <w:rPr>
          <w:rFonts w:ascii="宋体" w:hAnsi="宋体" w:hint="eastAsia"/>
          <w:bCs/>
        </w:rPr>
        <w:t xml:space="preserve"> 机械工业出版社</w:t>
      </w:r>
      <w:r w:rsidR="002B343C" w:rsidRPr="002B343C">
        <w:rPr>
          <w:rFonts w:ascii="宋体" w:hAnsi="宋体" w:hint="eastAsia"/>
        </w:rPr>
        <w:t>,2001.</w:t>
      </w:r>
    </w:p>
    <w:p w:rsidR="00A1442E" w:rsidRPr="005442DE" w:rsidRDefault="00A1442E" w:rsidP="00A1442E">
      <w:r w:rsidRPr="005442DE">
        <w:rPr>
          <w:rFonts w:hint="eastAsia"/>
        </w:rPr>
        <w:t xml:space="preserve">  </w:t>
      </w:r>
      <w:r w:rsidRPr="005442DE">
        <w:rPr>
          <w:rFonts w:hint="eastAsia"/>
          <w:b/>
          <w:bCs/>
        </w:rPr>
        <w:t>参考书</w:t>
      </w:r>
      <w:r w:rsidRPr="005442DE">
        <w:rPr>
          <w:rFonts w:hint="eastAsia"/>
        </w:rPr>
        <w:t>：</w:t>
      </w:r>
    </w:p>
    <w:p w:rsidR="00A1442E" w:rsidRPr="005442DE" w:rsidRDefault="002B343C" w:rsidP="00A1442E">
      <w:pPr>
        <w:numPr>
          <w:ilvl w:val="0"/>
          <w:numId w:val="3"/>
        </w:numPr>
        <w:tabs>
          <w:tab w:val="clear" w:pos="420"/>
          <w:tab w:val="num" w:pos="540"/>
        </w:tabs>
        <w:ind w:hanging="240"/>
      </w:pPr>
      <w:r w:rsidRPr="002B343C">
        <w:rPr>
          <w:rFonts w:hint="eastAsia"/>
        </w:rPr>
        <w:t>林伯年，魏尊杰</w:t>
      </w:r>
      <w:r w:rsidRPr="002B343C">
        <w:rPr>
          <w:rFonts w:hint="eastAsia"/>
        </w:rPr>
        <w:t>.</w:t>
      </w:r>
      <w:r w:rsidRPr="002B343C">
        <w:rPr>
          <w:rFonts w:hint="eastAsia"/>
        </w:rPr>
        <w:t>金属热态成形传输原理</w:t>
      </w:r>
      <w:r w:rsidRPr="002B343C">
        <w:rPr>
          <w:rFonts w:hint="eastAsia"/>
        </w:rPr>
        <w:t xml:space="preserve"> [M] . </w:t>
      </w:r>
      <w:r w:rsidRPr="002B343C">
        <w:rPr>
          <w:rFonts w:hint="eastAsia"/>
        </w:rPr>
        <w:t>哈尔滨</w:t>
      </w:r>
      <w:r w:rsidRPr="002B343C">
        <w:rPr>
          <w:rFonts w:hint="eastAsia"/>
        </w:rPr>
        <w:t xml:space="preserve">: </w:t>
      </w:r>
      <w:r w:rsidRPr="002B343C">
        <w:rPr>
          <w:rFonts w:hint="eastAsia"/>
        </w:rPr>
        <w:t>哈尔滨工业大学出版社，</w:t>
      </w:r>
      <w:r w:rsidRPr="002B343C">
        <w:rPr>
          <w:rFonts w:hint="eastAsia"/>
        </w:rPr>
        <w:t>2000.</w:t>
      </w:r>
    </w:p>
    <w:p w:rsidR="004A5CDE" w:rsidRPr="005442DE" w:rsidRDefault="002B343C" w:rsidP="00A1442E">
      <w:pPr>
        <w:numPr>
          <w:ilvl w:val="0"/>
          <w:numId w:val="3"/>
        </w:numPr>
        <w:tabs>
          <w:tab w:val="clear" w:pos="420"/>
          <w:tab w:val="num" w:pos="540"/>
        </w:tabs>
        <w:ind w:hanging="240"/>
      </w:pPr>
      <w:proofErr w:type="spellStart"/>
      <w:r w:rsidRPr="002B343C">
        <w:t>R.Byron</w:t>
      </w:r>
      <w:proofErr w:type="spellEnd"/>
      <w:r w:rsidRPr="002B343C">
        <w:t xml:space="preserve"> Bird Warren </w:t>
      </w:r>
      <w:proofErr w:type="spellStart"/>
      <w:r w:rsidRPr="002B343C">
        <w:t>E.Stewart</w:t>
      </w:r>
      <w:proofErr w:type="spellEnd"/>
      <w:r w:rsidRPr="002B343C">
        <w:t xml:space="preserve"> Edwin </w:t>
      </w:r>
      <w:proofErr w:type="spellStart"/>
      <w:r w:rsidRPr="002B343C">
        <w:t>N.Lightfoot</w:t>
      </w:r>
      <w:proofErr w:type="spellEnd"/>
      <w:r w:rsidRPr="002B343C">
        <w:t>. TRANSPORT PHENOMENA(Second Edition)</w:t>
      </w:r>
      <w:r w:rsidRPr="002B343C">
        <w:rPr>
          <w:rFonts w:hint="eastAsia"/>
        </w:rPr>
        <w:t>［</w:t>
      </w:r>
      <w:r w:rsidRPr="002B343C">
        <w:rPr>
          <w:rFonts w:hint="eastAsia"/>
        </w:rPr>
        <w:t>M</w:t>
      </w:r>
      <w:r w:rsidRPr="002B343C">
        <w:rPr>
          <w:rFonts w:hint="eastAsia"/>
        </w:rPr>
        <w:t>］</w:t>
      </w:r>
      <w:r w:rsidRPr="002B343C">
        <w:rPr>
          <w:rFonts w:hint="eastAsia"/>
        </w:rPr>
        <w:t>.</w:t>
      </w:r>
      <w:r w:rsidRPr="002B343C">
        <w:rPr>
          <w:rFonts w:hint="eastAsia"/>
        </w:rPr>
        <w:t>北京</w:t>
      </w:r>
      <w:r w:rsidRPr="002B343C">
        <w:rPr>
          <w:rFonts w:hint="eastAsia"/>
        </w:rPr>
        <w:t xml:space="preserve">: </w:t>
      </w:r>
      <w:r w:rsidRPr="002B343C">
        <w:rPr>
          <w:rFonts w:hint="eastAsia"/>
        </w:rPr>
        <w:t>化学工业出版社</w:t>
      </w:r>
      <w:r w:rsidRPr="002B343C">
        <w:rPr>
          <w:rFonts w:hint="eastAsia"/>
        </w:rPr>
        <w:t>, 2002.</w:t>
      </w:r>
    </w:p>
    <w:p w:rsidR="00A1442E" w:rsidRPr="005442DE" w:rsidRDefault="00A1442E" w:rsidP="00A1442E">
      <w:pPr>
        <w:numPr>
          <w:ilvl w:val="0"/>
          <w:numId w:val="4"/>
        </w:numPr>
        <w:spacing w:line="300" w:lineRule="auto"/>
        <w:rPr>
          <w:b/>
        </w:rPr>
      </w:pPr>
      <w:r w:rsidRPr="005442DE">
        <w:rPr>
          <w:rFonts w:hint="eastAsia"/>
          <w:b/>
        </w:rPr>
        <w:t>大纲说明：</w:t>
      </w:r>
    </w:p>
    <w:p w:rsidR="00A1442E" w:rsidRPr="005442DE" w:rsidRDefault="001343CE" w:rsidP="002B343C">
      <w:r w:rsidRPr="005442DE">
        <w:rPr>
          <w:rFonts w:ascii="宋体" w:hAnsi="宋体" w:hint="eastAsia"/>
          <w:sz w:val="24"/>
        </w:rPr>
        <w:tab/>
      </w:r>
      <w:r w:rsidR="002B343C">
        <w:rPr>
          <w:rFonts w:hint="eastAsia"/>
        </w:rPr>
        <w:t>本大纲是根据教育部对材料成型及控制专业教学改革要求，并结合我校培养目标的具体要求而制定的。在保证基本教学要求的前提下，教师可以根据实际情况，对内容进行适当的调整和删节。本大纲适合材料成型及控制工程专业、电子封装技术专业。</w:t>
      </w:r>
    </w:p>
    <w:p w:rsidR="00A1442E" w:rsidRPr="005442DE" w:rsidRDefault="00A1442E" w:rsidP="00A1442E">
      <w:pPr>
        <w:numPr>
          <w:ilvl w:val="0"/>
          <w:numId w:val="4"/>
        </w:numPr>
        <w:spacing w:line="300" w:lineRule="auto"/>
        <w:rPr>
          <w:b/>
        </w:rPr>
      </w:pPr>
      <w:r w:rsidRPr="005442DE">
        <w:rPr>
          <w:rFonts w:hint="eastAsia"/>
          <w:b/>
        </w:rPr>
        <w:t>编写教师：</w:t>
      </w:r>
      <w:r w:rsidR="001343CE" w:rsidRPr="005442DE">
        <w:rPr>
          <w:rFonts w:hint="eastAsia"/>
          <w:b/>
        </w:rPr>
        <w:t>王扬卫</w:t>
      </w:r>
    </w:p>
    <w:p w:rsidR="00A1442E" w:rsidRPr="005442DE" w:rsidRDefault="00A1442E" w:rsidP="00A1442E">
      <w:pPr>
        <w:spacing w:line="300" w:lineRule="auto"/>
      </w:pPr>
      <w:r w:rsidRPr="005442DE">
        <w:rPr>
          <w:rFonts w:hint="eastAsia"/>
        </w:rPr>
        <w:t xml:space="preserve">                                                                              </w:t>
      </w:r>
      <w:r w:rsidRPr="005442DE">
        <w:rPr>
          <w:rFonts w:hint="eastAsia"/>
        </w:rPr>
        <w:t>编写教师签名：</w:t>
      </w:r>
    </w:p>
    <w:p w:rsidR="00A1442E" w:rsidRPr="005442DE" w:rsidRDefault="00A1442E" w:rsidP="00A1442E">
      <w:pPr>
        <w:spacing w:line="300" w:lineRule="auto"/>
      </w:pPr>
      <w:r w:rsidRPr="005442DE">
        <w:rPr>
          <w:rFonts w:hint="eastAsia"/>
        </w:rPr>
        <w:t xml:space="preserve">                                                                              </w:t>
      </w:r>
      <w:r w:rsidRPr="005442DE">
        <w:rPr>
          <w:rFonts w:hint="eastAsia"/>
        </w:rPr>
        <w:t>责任教授签名：</w:t>
      </w:r>
    </w:p>
    <w:p w:rsidR="00A1442E" w:rsidRPr="005442DE" w:rsidRDefault="00A1442E" w:rsidP="00A1442E">
      <w:pPr>
        <w:spacing w:line="300" w:lineRule="auto"/>
      </w:pPr>
      <w:r w:rsidRPr="005442DE">
        <w:rPr>
          <w:rFonts w:hint="eastAsia"/>
        </w:rPr>
        <w:t xml:space="preserve">                                                                              </w:t>
      </w:r>
      <w:r w:rsidRPr="005442DE">
        <w:rPr>
          <w:rFonts w:hint="eastAsia"/>
        </w:rPr>
        <w:t>开课学院教学副院长签名：</w:t>
      </w:r>
    </w:p>
    <w:p w:rsidR="00A1442E" w:rsidRPr="005442DE" w:rsidRDefault="00A1442E" w:rsidP="00A1442E">
      <w:pPr>
        <w:spacing w:line="300" w:lineRule="auto"/>
      </w:pPr>
      <w:r w:rsidRPr="005442DE">
        <w:rPr>
          <w:rFonts w:hint="eastAsia"/>
        </w:rPr>
        <w:t xml:space="preserve">                                            </w:t>
      </w:r>
    </w:p>
    <w:p w:rsidR="00FF51C6" w:rsidRDefault="00FF51C6" w:rsidP="008D7DF5">
      <w:pPr>
        <w:spacing w:before="78"/>
        <w:ind w:firstLine="426"/>
        <w:rPr>
          <w:rFonts w:hint="eastAsia"/>
        </w:rPr>
      </w:pPr>
    </w:p>
    <w:p w:rsidR="00513A48" w:rsidRDefault="00513A48" w:rsidP="008D7DF5">
      <w:pPr>
        <w:spacing w:before="78"/>
        <w:ind w:firstLine="426"/>
        <w:rPr>
          <w:rFonts w:hint="eastAsia"/>
        </w:rPr>
      </w:pPr>
    </w:p>
    <w:p w:rsidR="00513A48" w:rsidRDefault="00513A48" w:rsidP="008D7DF5">
      <w:pPr>
        <w:spacing w:before="78"/>
        <w:ind w:firstLine="426"/>
        <w:rPr>
          <w:rFonts w:hint="eastAsia"/>
        </w:rPr>
      </w:pPr>
    </w:p>
    <w:p w:rsidR="00513A48" w:rsidRDefault="00513A48" w:rsidP="00513A48">
      <w:pPr>
        <w:jc w:val="center"/>
        <w:rPr>
          <w:rFonts w:ascii="Arial" w:eastAsia="黑体" w:hAnsi="Arial" w:cs="Arial"/>
          <w:sz w:val="30"/>
          <w:szCs w:val="30"/>
        </w:rPr>
      </w:pPr>
      <w:r w:rsidRPr="00D5715B">
        <w:rPr>
          <w:rFonts w:ascii="Arial" w:eastAsia="黑体" w:hAnsi="Arial" w:cs="Arial"/>
          <w:sz w:val="30"/>
          <w:szCs w:val="30"/>
        </w:rPr>
        <w:t>Transport Phenomena</w:t>
      </w:r>
      <w:r>
        <w:rPr>
          <w:rFonts w:ascii="Arial" w:eastAsia="黑体" w:hAnsi="Arial" w:cs="Arial"/>
          <w:sz w:val="30"/>
          <w:szCs w:val="30"/>
        </w:rPr>
        <w:t xml:space="preserve"> </w:t>
      </w:r>
    </w:p>
    <w:p w:rsidR="00513A48" w:rsidRPr="00724DC6" w:rsidRDefault="00513A48" w:rsidP="00513A48">
      <w:pPr>
        <w:jc w:val="center"/>
        <w:rPr>
          <w:sz w:val="28"/>
          <w:szCs w:val="28"/>
        </w:rPr>
      </w:pPr>
    </w:p>
    <w:p w:rsidR="00513A48" w:rsidRPr="00724DC6" w:rsidRDefault="00513A48" w:rsidP="00513A48">
      <w:pPr>
        <w:pStyle w:val="a7"/>
        <w:tabs>
          <w:tab w:val="left" w:pos="0"/>
          <w:tab w:val="left" w:pos="720"/>
          <w:tab w:val="left" w:pos="1440"/>
        </w:tabs>
        <w:ind w:left="2160" w:hanging="2160"/>
        <w:jc w:val="both"/>
        <w:rPr>
          <w:rFonts w:ascii="Times New Roman" w:hAnsi="Times New Roman"/>
          <w:b/>
          <w:sz w:val="21"/>
          <w:szCs w:val="21"/>
          <w:u w:val="single"/>
          <w:lang w:eastAsia="zh-CN"/>
        </w:rPr>
      </w:pPr>
      <w:r>
        <w:rPr>
          <w:rFonts w:ascii="Times New Roman" w:hAnsi="Times New Roman"/>
          <w:b/>
          <w:sz w:val="21"/>
          <w:szCs w:val="21"/>
          <w:u w:val="single"/>
          <w:lang w:eastAsia="zh-CN"/>
        </w:rPr>
        <w:t>C</w:t>
      </w:r>
      <w:r>
        <w:rPr>
          <w:rFonts w:ascii="Times New Roman" w:hAnsi="Times New Roman" w:hint="eastAsia"/>
          <w:b/>
          <w:sz w:val="21"/>
          <w:szCs w:val="21"/>
          <w:u w:val="single"/>
          <w:lang w:eastAsia="zh-CN"/>
        </w:rPr>
        <w:t xml:space="preserve">ourse </w:t>
      </w:r>
      <w:r>
        <w:rPr>
          <w:rFonts w:ascii="Times New Roman" w:hAnsi="Times New Roman"/>
          <w:b/>
          <w:sz w:val="21"/>
          <w:szCs w:val="21"/>
          <w:u w:val="single"/>
          <w:lang w:eastAsia="zh-CN"/>
        </w:rPr>
        <w:t>code:</w:t>
      </w:r>
      <w:r>
        <w:rPr>
          <w:rFonts w:ascii="Times New Roman" w:hAnsi="Times New Roman" w:hint="eastAsia"/>
          <w:b/>
          <w:sz w:val="21"/>
          <w:szCs w:val="21"/>
          <w:u w:val="single"/>
          <w:lang w:eastAsia="zh-CN"/>
        </w:rPr>
        <w:t xml:space="preserve">  </w:t>
      </w:r>
      <w:r w:rsidRPr="005F4FB9">
        <w:rPr>
          <w:rFonts w:ascii="Times New Roman" w:hAnsi="Times New Roman"/>
          <w:b/>
          <w:sz w:val="21"/>
          <w:szCs w:val="21"/>
          <w:u w:val="single"/>
          <w:lang w:eastAsia="zh-CN"/>
        </w:rPr>
        <w:t>100092103</w:t>
      </w:r>
    </w:p>
    <w:p w:rsidR="00513A48" w:rsidRDefault="00513A48" w:rsidP="00513A48">
      <w:pPr>
        <w:pStyle w:val="a7"/>
        <w:tabs>
          <w:tab w:val="left" w:pos="0"/>
          <w:tab w:val="left" w:pos="720"/>
          <w:tab w:val="left" w:pos="1440"/>
        </w:tabs>
        <w:ind w:left="2160" w:hanging="2160"/>
        <w:jc w:val="both"/>
        <w:rPr>
          <w:rFonts w:ascii="Times New Roman" w:hAnsi="Times New Roman"/>
          <w:b/>
          <w:sz w:val="21"/>
          <w:szCs w:val="21"/>
          <w:u w:val="single"/>
          <w:lang w:eastAsia="zh-CN"/>
        </w:rPr>
      </w:pPr>
    </w:p>
    <w:p w:rsidR="00513A48" w:rsidRPr="00724DC6" w:rsidRDefault="00513A48" w:rsidP="00513A48">
      <w:pPr>
        <w:pStyle w:val="a7"/>
        <w:tabs>
          <w:tab w:val="left" w:pos="0"/>
          <w:tab w:val="left" w:pos="720"/>
          <w:tab w:val="left" w:pos="1440"/>
        </w:tabs>
        <w:ind w:left="2160" w:hanging="2160"/>
        <w:jc w:val="both"/>
        <w:rPr>
          <w:rFonts w:ascii="Times New Roman" w:hAnsi="Times New Roman"/>
          <w:b/>
          <w:sz w:val="21"/>
          <w:szCs w:val="21"/>
          <w:u w:val="single"/>
          <w:lang w:eastAsia="zh-CN"/>
        </w:rPr>
      </w:pPr>
      <w:r w:rsidRPr="002B4815">
        <w:rPr>
          <w:rFonts w:ascii="Times New Roman" w:hAnsi="Times New Roman"/>
          <w:b/>
          <w:sz w:val="21"/>
          <w:szCs w:val="21"/>
          <w:u w:val="single"/>
        </w:rPr>
        <w:t>C</w:t>
      </w:r>
      <w:r w:rsidRPr="002B4815">
        <w:rPr>
          <w:rFonts w:ascii="Times New Roman" w:hAnsi="Times New Roman" w:hint="eastAsia"/>
          <w:b/>
          <w:sz w:val="21"/>
          <w:szCs w:val="21"/>
          <w:u w:val="single"/>
        </w:rPr>
        <w:t>ourse</w:t>
      </w:r>
      <w:r w:rsidRPr="002B4815">
        <w:rPr>
          <w:rFonts w:ascii="Times New Roman" w:hAnsi="Times New Roman"/>
          <w:b/>
          <w:sz w:val="21"/>
          <w:szCs w:val="21"/>
          <w:u w:val="single"/>
        </w:rPr>
        <w:t xml:space="preserve"> </w:t>
      </w:r>
      <w:r w:rsidRPr="002B4815">
        <w:rPr>
          <w:rFonts w:ascii="Times New Roman" w:hAnsi="Times New Roman" w:hint="eastAsia"/>
          <w:b/>
          <w:sz w:val="21"/>
          <w:szCs w:val="21"/>
          <w:u w:val="single"/>
        </w:rPr>
        <w:t>name</w:t>
      </w:r>
      <w:r>
        <w:rPr>
          <w:rFonts w:ascii="Times New Roman" w:hAnsi="Times New Roman"/>
          <w:b/>
          <w:sz w:val="21"/>
          <w:szCs w:val="21"/>
          <w:u w:val="single"/>
        </w:rPr>
        <w:t>:</w:t>
      </w:r>
      <w:r>
        <w:rPr>
          <w:rFonts w:ascii="Times New Roman" w:hAnsi="Times New Roman" w:hint="eastAsia"/>
          <w:b/>
          <w:sz w:val="21"/>
          <w:szCs w:val="21"/>
          <w:u w:val="single"/>
          <w:lang w:eastAsia="zh-CN"/>
        </w:rPr>
        <w:t xml:space="preserve"> </w:t>
      </w:r>
      <w:r w:rsidRPr="0087045D">
        <w:rPr>
          <w:rFonts w:ascii="Times New Roman" w:hAnsi="Times New Roman"/>
          <w:b/>
          <w:sz w:val="21"/>
          <w:szCs w:val="21"/>
          <w:u w:val="single"/>
          <w:lang w:eastAsia="zh-CN"/>
        </w:rPr>
        <w:t>Transport Phenomena</w:t>
      </w:r>
    </w:p>
    <w:p w:rsidR="00513A48" w:rsidRPr="002B4815" w:rsidRDefault="00513A48" w:rsidP="00513A48">
      <w:pPr>
        <w:pStyle w:val="a7"/>
        <w:tabs>
          <w:tab w:val="left" w:pos="0"/>
          <w:tab w:val="left" w:pos="720"/>
          <w:tab w:val="left" w:pos="1440"/>
        </w:tabs>
        <w:ind w:left="2160" w:hanging="2160"/>
        <w:jc w:val="both"/>
        <w:rPr>
          <w:rFonts w:ascii="Times New Roman" w:hAnsi="Times New Roman"/>
          <w:b/>
          <w:sz w:val="21"/>
          <w:szCs w:val="21"/>
          <w:u w:val="single"/>
        </w:rPr>
      </w:pPr>
    </w:p>
    <w:p w:rsidR="00513A48" w:rsidRPr="002B4815" w:rsidRDefault="00513A48" w:rsidP="00513A48">
      <w:pPr>
        <w:pStyle w:val="a7"/>
        <w:tabs>
          <w:tab w:val="left" w:pos="0"/>
          <w:tab w:val="left" w:pos="720"/>
        </w:tabs>
        <w:ind w:left="2160" w:hanging="2160"/>
        <w:jc w:val="both"/>
        <w:rPr>
          <w:rFonts w:ascii="Times New Roman" w:hAnsi="Times New Roman"/>
          <w:b/>
          <w:sz w:val="21"/>
          <w:szCs w:val="21"/>
          <w:u w:val="single"/>
          <w:lang w:eastAsia="zh-CN"/>
        </w:rPr>
      </w:pPr>
      <w:r>
        <w:rPr>
          <w:rFonts w:ascii="Times New Roman" w:hAnsi="Times New Roman"/>
          <w:b/>
          <w:sz w:val="21"/>
          <w:szCs w:val="21"/>
          <w:u w:val="single"/>
        </w:rPr>
        <w:t>Lecture Hours:</w:t>
      </w:r>
      <w:r>
        <w:rPr>
          <w:rFonts w:ascii="Times New Roman" w:hAnsi="Times New Roman" w:hint="eastAsia"/>
          <w:b/>
          <w:sz w:val="21"/>
          <w:szCs w:val="21"/>
          <w:u w:val="single"/>
          <w:lang w:eastAsia="zh-CN"/>
        </w:rPr>
        <w:t xml:space="preserve">  44</w:t>
      </w:r>
    </w:p>
    <w:p w:rsidR="00513A48" w:rsidRPr="002B4815" w:rsidRDefault="00513A48" w:rsidP="00513A48">
      <w:pPr>
        <w:pStyle w:val="a7"/>
        <w:tabs>
          <w:tab w:val="left" w:pos="0"/>
          <w:tab w:val="left" w:pos="720"/>
          <w:tab w:val="left" w:pos="1440"/>
        </w:tabs>
        <w:ind w:left="2160" w:hanging="2160"/>
        <w:jc w:val="both"/>
        <w:rPr>
          <w:rFonts w:ascii="Times New Roman" w:hAnsi="Times New Roman"/>
          <w:b/>
          <w:sz w:val="21"/>
          <w:szCs w:val="21"/>
          <w:u w:val="single"/>
          <w:lang w:eastAsia="zh-CN"/>
        </w:rPr>
      </w:pPr>
      <w:r>
        <w:rPr>
          <w:rFonts w:ascii="Times New Roman" w:hAnsi="Times New Roman"/>
          <w:b/>
          <w:sz w:val="21"/>
          <w:szCs w:val="21"/>
          <w:u w:val="single"/>
        </w:rPr>
        <w:t>Laboratory Hours:</w:t>
      </w:r>
      <w:r>
        <w:rPr>
          <w:rFonts w:ascii="Times New Roman" w:hAnsi="Times New Roman" w:hint="eastAsia"/>
          <w:b/>
          <w:sz w:val="21"/>
          <w:szCs w:val="21"/>
          <w:u w:val="single"/>
          <w:lang w:eastAsia="zh-CN"/>
        </w:rPr>
        <w:t>4</w:t>
      </w:r>
    </w:p>
    <w:p w:rsidR="00513A48" w:rsidRDefault="00513A48" w:rsidP="00513A48">
      <w:pPr>
        <w:pStyle w:val="a7"/>
        <w:tabs>
          <w:tab w:val="left" w:pos="0"/>
          <w:tab w:val="left" w:pos="720"/>
          <w:tab w:val="left" w:pos="1440"/>
        </w:tabs>
        <w:ind w:left="2160" w:hanging="2160"/>
        <w:jc w:val="both"/>
        <w:rPr>
          <w:rFonts w:ascii="Times New Roman" w:hAnsi="Times New Roman"/>
          <w:b/>
          <w:sz w:val="21"/>
          <w:szCs w:val="21"/>
          <w:u w:val="single"/>
          <w:lang w:eastAsia="zh-CN"/>
        </w:rPr>
      </w:pPr>
      <w:r>
        <w:rPr>
          <w:rFonts w:ascii="Times New Roman" w:hAnsi="Times New Roman"/>
          <w:b/>
          <w:sz w:val="21"/>
          <w:szCs w:val="21"/>
          <w:u w:val="single"/>
        </w:rPr>
        <w:t>Credits:</w:t>
      </w:r>
      <w:r>
        <w:rPr>
          <w:rFonts w:ascii="Times New Roman" w:hAnsi="Times New Roman" w:hint="eastAsia"/>
          <w:b/>
          <w:sz w:val="21"/>
          <w:szCs w:val="21"/>
          <w:u w:val="single"/>
          <w:lang w:eastAsia="zh-CN"/>
        </w:rPr>
        <w:t xml:space="preserve"> 3</w:t>
      </w:r>
    </w:p>
    <w:p w:rsidR="00513A48" w:rsidRPr="002B4815" w:rsidRDefault="00513A48" w:rsidP="00513A48">
      <w:pPr>
        <w:pStyle w:val="a7"/>
        <w:tabs>
          <w:tab w:val="left" w:pos="0"/>
          <w:tab w:val="left" w:pos="720"/>
          <w:tab w:val="left" w:pos="1440"/>
        </w:tabs>
        <w:ind w:left="0" w:firstLine="0"/>
        <w:jc w:val="both"/>
        <w:rPr>
          <w:rFonts w:ascii="Times New Roman" w:hAnsi="Times New Roman"/>
          <w:b/>
          <w:sz w:val="21"/>
          <w:szCs w:val="21"/>
          <w:u w:val="single"/>
        </w:rPr>
      </w:pPr>
    </w:p>
    <w:p w:rsidR="00513A48" w:rsidRDefault="00513A48" w:rsidP="00513A48">
      <w:pPr>
        <w:pStyle w:val="a7"/>
        <w:tabs>
          <w:tab w:val="left" w:pos="0"/>
          <w:tab w:val="left" w:pos="720"/>
          <w:tab w:val="left" w:pos="1440"/>
        </w:tabs>
        <w:ind w:left="2160" w:hanging="2160"/>
        <w:jc w:val="both"/>
        <w:rPr>
          <w:rFonts w:ascii="Times New Roman" w:hAnsi="Times New Roman"/>
          <w:b/>
          <w:sz w:val="21"/>
          <w:szCs w:val="21"/>
          <w:u w:val="single"/>
        </w:rPr>
      </w:pPr>
      <w:r>
        <w:rPr>
          <w:rFonts w:ascii="Times New Roman" w:hAnsi="Times New Roman"/>
          <w:b/>
          <w:sz w:val="21"/>
          <w:szCs w:val="21"/>
          <w:u w:val="single"/>
          <w:lang w:eastAsia="zh-CN"/>
        </w:rPr>
        <w:t>T</w:t>
      </w:r>
      <w:r>
        <w:rPr>
          <w:rFonts w:ascii="Times New Roman" w:hAnsi="Times New Roman" w:hint="eastAsia"/>
          <w:b/>
          <w:sz w:val="21"/>
          <w:szCs w:val="21"/>
          <w:u w:val="single"/>
          <w:lang w:eastAsia="zh-CN"/>
        </w:rPr>
        <w:t>erm(</w:t>
      </w:r>
      <w:r>
        <w:rPr>
          <w:rFonts w:ascii="Times New Roman" w:hAnsi="Times New Roman"/>
          <w:b/>
          <w:sz w:val="21"/>
          <w:szCs w:val="21"/>
          <w:u w:val="single"/>
          <w:lang w:eastAsia="zh-CN"/>
        </w:rPr>
        <w:t>If necessary</w:t>
      </w:r>
      <w:r>
        <w:rPr>
          <w:rFonts w:ascii="Times New Roman" w:hAnsi="Times New Roman" w:hint="eastAsia"/>
          <w:b/>
          <w:sz w:val="21"/>
          <w:szCs w:val="21"/>
          <w:u w:val="single"/>
          <w:lang w:eastAsia="zh-CN"/>
        </w:rPr>
        <w:t>)</w:t>
      </w:r>
      <w:r>
        <w:rPr>
          <w:rFonts w:ascii="Times New Roman" w:hAnsi="Times New Roman"/>
          <w:b/>
          <w:sz w:val="21"/>
          <w:szCs w:val="21"/>
          <w:u w:val="single"/>
          <w:lang w:eastAsia="zh-CN"/>
        </w:rPr>
        <w:t>:</w:t>
      </w:r>
    </w:p>
    <w:p w:rsidR="00513A48" w:rsidRDefault="00513A48" w:rsidP="00513A48">
      <w:pPr>
        <w:pStyle w:val="a7"/>
        <w:tabs>
          <w:tab w:val="left" w:pos="0"/>
          <w:tab w:val="left" w:pos="720"/>
          <w:tab w:val="left" w:pos="1440"/>
        </w:tabs>
        <w:ind w:left="1418" w:hanging="1418"/>
        <w:jc w:val="both"/>
        <w:rPr>
          <w:rFonts w:ascii="Times New Roman" w:hAnsi="Times New Roman"/>
          <w:b/>
          <w:sz w:val="21"/>
          <w:szCs w:val="21"/>
          <w:u w:val="single"/>
          <w:lang w:eastAsia="zh-CN"/>
        </w:rPr>
      </w:pPr>
      <w:r w:rsidRPr="002B4815">
        <w:rPr>
          <w:rFonts w:ascii="Times New Roman" w:hAnsi="Times New Roman"/>
          <w:b/>
          <w:sz w:val="21"/>
          <w:szCs w:val="21"/>
          <w:u w:val="single"/>
        </w:rPr>
        <w:t xml:space="preserve">Prerequisite(s): </w:t>
      </w:r>
      <w:r w:rsidRPr="005F4FB9">
        <w:rPr>
          <w:rFonts w:ascii="Times New Roman" w:hAnsi="Times New Roman"/>
          <w:b/>
          <w:sz w:val="21"/>
          <w:szCs w:val="21"/>
          <w:u w:val="single"/>
          <w:lang w:eastAsia="zh-CN"/>
        </w:rPr>
        <w:t>Fundamentals of Materials Science</w:t>
      </w:r>
      <w:r>
        <w:rPr>
          <w:rFonts w:ascii="Times New Roman" w:hAnsi="Times New Roman" w:hint="eastAsia"/>
          <w:b/>
          <w:sz w:val="21"/>
          <w:szCs w:val="21"/>
          <w:u w:val="single"/>
          <w:lang w:eastAsia="zh-CN"/>
        </w:rPr>
        <w:t xml:space="preserve">, Principle of Material Forming, </w:t>
      </w:r>
      <w:r>
        <w:rPr>
          <w:rFonts w:ascii="Times New Roman" w:hAnsi="Times New Roman"/>
          <w:b/>
          <w:sz w:val="21"/>
          <w:szCs w:val="21"/>
          <w:u w:val="single"/>
          <w:lang w:eastAsia="zh-CN"/>
        </w:rPr>
        <w:t>Calculus</w:t>
      </w:r>
    </w:p>
    <w:p w:rsidR="00513A48" w:rsidRPr="002B4815" w:rsidRDefault="00513A48" w:rsidP="00513A48">
      <w:pPr>
        <w:pStyle w:val="a7"/>
        <w:tabs>
          <w:tab w:val="left" w:pos="0"/>
          <w:tab w:val="left" w:pos="720"/>
          <w:tab w:val="left" w:pos="1440"/>
        </w:tabs>
        <w:ind w:left="2160" w:hanging="2160"/>
        <w:jc w:val="both"/>
        <w:rPr>
          <w:rFonts w:ascii="Times New Roman" w:hAnsi="Times New Roman"/>
          <w:b/>
          <w:sz w:val="21"/>
          <w:szCs w:val="21"/>
          <w:u w:val="single"/>
        </w:rPr>
      </w:pPr>
    </w:p>
    <w:p w:rsidR="00513A48" w:rsidRPr="002B4815" w:rsidRDefault="00513A48" w:rsidP="00513A48">
      <w:pPr>
        <w:pStyle w:val="a7"/>
        <w:tabs>
          <w:tab w:val="left" w:pos="0"/>
          <w:tab w:val="left" w:pos="720"/>
          <w:tab w:val="left" w:pos="1440"/>
        </w:tabs>
        <w:jc w:val="both"/>
        <w:rPr>
          <w:rFonts w:ascii="Times New Roman" w:hAnsi="Times New Roman"/>
          <w:b/>
          <w:sz w:val="21"/>
          <w:szCs w:val="21"/>
          <w:u w:val="single"/>
        </w:rPr>
      </w:pPr>
    </w:p>
    <w:p w:rsidR="00513A48" w:rsidRDefault="00513A48" w:rsidP="00513A48">
      <w:pPr>
        <w:pStyle w:val="a7"/>
        <w:tabs>
          <w:tab w:val="left" w:pos="0"/>
          <w:tab w:val="left" w:pos="720"/>
          <w:tab w:val="left" w:pos="1440"/>
        </w:tabs>
        <w:ind w:left="2160" w:hanging="2160"/>
        <w:jc w:val="both"/>
        <w:rPr>
          <w:rFonts w:ascii="Times New Roman" w:hAnsi="Times New Roman"/>
          <w:b/>
          <w:sz w:val="21"/>
          <w:szCs w:val="21"/>
          <w:u w:val="single"/>
        </w:rPr>
      </w:pPr>
      <w:r>
        <w:rPr>
          <w:rFonts w:ascii="Times New Roman" w:hAnsi="Times New Roman"/>
          <w:b/>
          <w:sz w:val="21"/>
          <w:szCs w:val="21"/>
          <w:u w:val="single"/>
        </w:rPr>
        <w:t>Course Description:</w:t>
      </w:r>
    </w:p>
    <w:p w:rsidR="00513A48" w:rsidRDefault="00513A48" w:rsidP="00513A48">
      <w:pPr>
        <w:pStyle w:val="a7"/>
        <w:tabs>
          <w:tab w:val="left" w:pos="0"/>
          <w:tab w:val="left" w:pos="720"/>
          <w:tab w:val="left" w:pos="1440"/>
          <w:tab w:val="left" w:pos="1920"/>
        </w:tabs>
        <w:ind w:left="0" w:firstLine="0"/>
        <w:jc w:val="both"/>
        <w:rPr>
          <w:rFonts w:ascii="Times New Roman" w:hAnsi="Times New Roman"/>
          <w:sz w:val="21"/>
          <w:szCs w:val="21"/>
          <w:lang w:eastAsia="zh-CN"/>
        </w:rPr>
      </w:pPr>
      <w:r w:rsidRPr="00D049AE">
        <w:rPr>
          <w:rFonts w:ascii="Times New Roman" w:hAnsi="Times New Roman"/>
          <w:sz w:val="21"/>
          <w:szCs w:val="21"/>
          <w:lang w:eastAsia="zh-CN"/>
        </w:rPr>
        <w:t>Understanding and mastering the momentum,</w:t>
      </w:r>
      <w:r>
        <w:rPr>
          <w:rFonts w:ascii="Times New Roman" w:hAnsi="Times New Roman" w:hint="eastAsia"/>
          <w:sz w:val="21"/>
          <w:szCs w:val="21"/>
          <w:lang w:eastAsia="zh-CN"/>
        </w:rPr>
        <w:t xml:space="preserve"> </w:t>
      </w:r>
      <w:r w:rsidRPr="00D049AE">
        <w:rPr>
          <w:rFonts w:ascii="Times New Roman" w:hAnsi="Times New Roman"/>
          <w:sz w:val="21"/>
          <w:szCs w:val="21"/>
          <w:lang w:eastAsia="zh-CN"/>
        </w:rPr>
        <w:t xml:space="preserve">heat and mass transmission phenomena, similarity and physical </w:t>
      </w:r>
      <w:r>
        <w:rPr>
          <w:rFonts w:ascii="Times New Roman" w:hAnsi="Times New Roman" w:hint="eastAsia"/>
          <w:sz w:val="21"/>
          <w:szCs w:val="21"/>
          <w:lang w:eastAsia="zh-CN"/>
        </w:rPr>
        <w:t>nature</w:t>
      </w:r>
      <w:r w:rsidRPr="00D049AE">
        <w:rPr>
          <w:rFonts w:ascii="Times New Roman" w:hAnsi="Times New Roman"/>
          <w:sz w:val="21"/>
          <w:szCs w:val="21"/>
          <w:lang w:eastAsia="zh-CN"/>
        </w:rPr>
        <w:t xml:space="preserve"> during me</w:t>
      </w:r>
      <w:r>
        <w:rPr>
          <w:rFonts w:ascii="Times New Roman" w:hAnsi="Times New Roman"/>
          <w:sz w:val="21"/>
          <w:szCs w:val="21"/>
          <w:lang w:eastAsia="zh-CN"/>
        </w:rPr>
        <w:t xml:space="preserve">tallurgy process of materials. </w:t>
      </w:r>
      <w:r w:rsidRPr="00D049AE">
        <w:rPr>
          <w:rFonts w:ascii="Times New Roman" w:hAnsi="Times New Roman"/>
          <w:sz w:val="21"/>
          <w:szCs w:val="21"/>
          <w:lang w:eastAsia="zh-CN"/>
        </w:rPr>
        <w:t>Mastering the basic ideas and methods of analyzing of three kinds of physical quantity transmission process; Mastering the principle, law and Basic mathematical model. It is necessary to use the knowledge to analyze the relevant transmission problems in engineering practice.</w:t>
      </w:r>
    </w:p>
    <w:p w:rsidR="00513A48" w:rsidRDefault="00513A48" w:rsidP="00513A48">
      <w:pPr>
        <w:pStyle w:val="a7"/>
        <w:tabs>
          <w:tab w:val="left" w:pos="0"/>
          <w:tab w:val="left" w:pos="720"/>
          <w:tab w:val="left" w:pos="1440"/>
          <w:tab w:val="left" w:pos="1920"/>
        </w:tabs>
        <w:jc w:val="both"/>
        <w:rPr>
          <w:rFonts w:ascii="Times New Roman" w:hAnsi="Times New Roman"/>
          <w:sz w:val="21"/>
          <w:szCs w:val="21"/>
          <w:u w:val="single"/>
        </w:rPr>
      </w:pPr>
      <w:r>
        <w:rPr>
          <w:rFonts w:ascii="Times New Roman" w:hAnsi="Times New Roman"/>
          <w:b/>
          <w:sz w:val="21"/>
          <w:szCs w:val="21"/>
          <w:u w:val="single"/>
        </w:rPr>
        <w:lastRenderedPageBreak/>
        <w:t>Course Outcomes</w:t>
      </w:r>
      <w:r>
        <w:rPr>
          <w:rFonts w:ascii="Times New Roman" w:hAnsi="Times New Roman"/>
          <w:sz w:val="21"/>
          <w:szCs w:val="21"/>
          <w:u w:val="single"/>
        </w:rPr>
        <w:t>:</w:t>
      </w:r>
    </w:p>
    <w:p w:rsidR="00513A48" w:rsidRPr="00B77DE3" w:rsidRDefault="00513A48" w:rsidP="00513A48">
      <w:pPr>
        <w:pStyle w:val="a7"/>
        <w:tabs>
          <w:tab w:val="left" w:pos="0"/>
          <w:tab w:val="left" w:pos="720"/>
          <w:tab w:val="left" w:pos="1440"/>
          <w:tab w:val="left" w:pos="2160"/>
        </w:tabs>
        <w:jc w:val="both"/>
        <w:rPr>
          <w:rFonts w:ascii="Times New Roman" w:hAnsi="Times New Roman"/>
          <w:sz w:val="21"/>
          <w:szCs w:val="21"/>
        </w:rPr>
      </w:pPr>
      <w:r w:rsidRPr="00B77DE3">
        <w:rPr>
          <w:rFonts w:ascii="Times New Roman" w:hAnsi="Times New Roman"/>
          <w:sz w:val="21"/>
          <w:szCs w:val="21"/>
        </w:rPr>
        <w:t>After completing this course, a student should be able to:</w:t>
      </w:r>
    </w:p>
    <w:p w:rsidR="00513A48" w:rsidRPr="00B77DE3" w:rsidRDefault="00513A48" w:rsidP="00513A48">
      <w:pPr>
        <w:rPr>
          <w:szCs w:val="21"/>
        </w:rPr>
      </w:pPr>
      <w:r w:rsidRPr="00B77DE3">
        <w:rPr>
          <w:rFonts w:hint="eastAsia"/>
          <w:szCs w:val="21"/>
        </w:rPr>
        <w:t>1.</w:t>
      </w:r>
      <w:r w:rsidRPr="00B77DE3">
        <w:rPr>
          <w:szCs w:val="21"/>
        </w:rPr>
        <w:t xml:space="preserve"> Knowledge and understanding the momentum, heat and mass transmission phenomena during the materials metallurgy process, similarity and its physical nature</w:t>
      </w:r>
    </w:p>
    <w:p w:rsidR="00513A48" w:rsidRPr="00B77DE3" w:rsidRDefault="00513A48" w:rsidP="00513A48">
      <w:pPr>
        <w:rPr>
          <w:szCs w:val="21"/>
        </w:rPr>
      </w:pPr>
      <w:r w:rsidRPr="00B77DE3">
        <w:rPr>
          <w:rFonts w:hint="eastAsia"/>
          <w:szCs w:val="21"/>
        </w:rPr>
        <w:t>2.</w:t>
      </w:r>
      <w:r w:rsidRPr="00B77DE3">
        <w:rPr>
          <w:szCs w:val="21"/>
        </w:rPr>
        <w:t xml:space="preserve"> Knowledge and understanding the basic ideas and methods to study the momentum, heat and mass transmission phenomena</w:t>
      </w:r>
      <w:r w:rsidRPr="00B77DE3">
        <w:rPr>
          <w:rFonts w:hint="eastAsia"/>
          <w:szCs w:val="21"/>
        </w:rPr>
        <w:t>.</w:t>
      </w:r>
    </w:p>
    <w:p w:rsidR="00513A48" w:rsidRPr="00B77DE3" w:rsidRDefault="00513A48" w:rsidP="00513A48">
      <w:pPr>
        <w:rPr>
          <w:szCs w:val="21"/>
        </w:rPr>
      </w:pPr>
      <w:r w:rsidRPr="00B77DE3">
        <w:rPr>
          <w:rFonts w:hint="eastAsia"/>
          <w:szCs w:val="21"/>
        </w:rPr>
        <w:t xml:space="preserve">3. </w:t>
      </w:r>
      <w:r w:rsidRPr="00B77DE3">
        <w:rPr>
          <w:szCs w:val="21"/>
        </w:rPr>
        <w:t>Master the principles, laws and basic mathematical models of the three transmission phenomena, and can use these principles, laws and basic mathematical models to analyze the typical transmission problems in engineering practice.</w:t>
      </w:r>
    </w:p>
    <w:p w:rsidR="00513A48" w:rsidRDefault="00513A48" w:rsidP="00513A48">
      <w:pPr>
        <w:rPr>
          <w:sz w:val="24"/>
        </w:rPr>
      </w:pPr>
    </w:p>
    <w:p w:rsidR="00513A48" w:rsidRDefault="00513A48" w:rsidP="00513A48">
      <w:pPr>
        <w:rPr>
          <w:b/>
          <w:szCs w:val="21"/>
          <w:u w:val="single"/>
        </w:rPr>
      </w:pPr>
      <w:r>
        <w:rPr>
          <w:b/>
          <w:szCs w:val="21"/>
          <w:u w:val="single"/>
        </w:rPr>
        <w:t>Course Content:</w:t>
      </w:r>
    </w:p>
    <w:p w:rsidR="00513A48" w:rsidRDefault="00513A48" w:rsidP="00513A48">
      <w:pPr>
        <w:rPr>
          <w:b/>
          <w:szCs w:val="21"/>
          <w:u w:val="single"/>
        </w:rPr>
      </w:pPr>
    </w:p>
    <w:p w:rsidR="00513A48" w:rsidRDefault="00513A48" w:rsidP="00513A48">
      <w:pPr>
        <w:rPr>
          <w:b/>
          <w:szCs w:val="21"/>
        </w:rPr>
      </w:pPr>
      <w:r>
        <w:rPr>
          <w:b/>
          <w:szCs w:val="21"/>
        </w:rPr>
        <w:t xml:space="preserve">Lectures and Lecture Hours: </w:t>
      </w:r>
      <w:r>
        <w:rPr>
          <w:rFonts w:hint="eastAsia"/>
          <w:b/>
          <w:szCs w:val="21"/>
        </w:rPr>
        <w:t>44</w:t>
      </w:r>
    </w:p>
    <w:p w:rsidR="00513A48" w:rsidRPr="004000CD" w:rsidRDefault="00513A48" w:rsidP="00513A48">
      <w:pPr>
        <w:rPr>
          <w:szCs w:val="21"/>
        </w:rPr>
      </w:pPr>
      <w:r w:rsidRPr="004000CD">
        <w:rPr>
          <w:szCs w:val="21"/>
        </w:rPr>
        <w:t>Chapter One Introduction</w:t>
      </w:r>
      <w:r>
        <w:rPr>
          <w:rFonts w:hint="eastAsia"/>
          <w:szCs w:val="21"/>
        </w:rPr>
        <w:t xml:space="preserve">      2</w:t>
      </w:r>
    </w:p>
    <w:p w:rsidR="00513A48" w:rsidRPr="004000CD" w:rsidRDefault="00513A48" w:rsidP="00513A48">
      <w:pPr>
        <w:rPr>
          <w:szCs w:val="21"/>
        </w:rPr>
      </w:pPr>
      <w:r w:rsidRPr="004000CD">
        <w:rPr>
          <w:szCs w:val="21"/>
        </w:rPr>
        <w:t>1.1 transmission phenomenon</w:t>
      </w:r>
    </w:p>
    <w:p w:rsidR="00513A48" w:rsidRPr="004000CD" w:rsidRDefault="00513A48" w:rsidP="00513A48">
      <w:pPr>
        <w:rPr>
          <w:szCs w:val="21"/>
        </w:rPr>
      </w:pPr>
      <w:r w:rsidRPr="004000CD">
        <w:rPr>
          <w:szCs w:val="21"/>
        </w:rPr>
        <w:t>1.2 The similarity of momentum,</w:t>
      </w:r>
      <w:r>
        <w:rPr>
          <w:rFonts w:hint="eastAsia"/>
          <w:szCs w:val="21"/>
        </w:rPr>
        <w:t xml:space="preserve"> heat</w:t>
      </w:r>
      <w:r w:rsidRPr="004000CD">
        <w:rPr>
          <w:szCs w:val="21"/>
        </w:rPr>
        <w:t>, and mass transfer</w:t>
      </w:r>
    </w:p>
    <w:p w:rsidR="00513A48" w:rsidRPr="004000CD" w:rsidRDefault="00513A48" w:rsidP="00513A48">
      <w:pPr>
        <w:rPr>
          <w:szCs w:val="21"/>
        </w:rPr>
      </w:pPr>
      <w:r w:rsidRPr="004000CD">
        <w:rPr>
          <w:szCs w:val="21"/>
        </w:rPr>
        <w:t>1.3 Research method</w:t>
      </w:r>
      <w:r>
        <w:rPr>
          <w:rFonts w:hint="eastAsia"/>
          <w:szCs w:val="21"/>
        </w:rPr>
        <w:t>s</w:t>
      </w:r>
      <w:r w:rsidRPr="004000CD">
        <w:rPr>
          <w:szCs w:val="21"/>
        </w:rPr>
        <w:t xml:space="preserve"> of transmission process</w:t>
      </w:r>
    </w:p>
    <w:p w:rsidR="00513A48" w:rsidRPr="004000CD" w:rsidRDefault="00513A48" w:rsidP="00513A48">
      <w:pPr>
        <w:rPr>
          <w:szCs w:val="21"/>
        </w:rPr>
      </w:pPr>
      <w:r w:rsidRPr="004000CD">
        <w:rPr>
          <w:szCs w:val="21"/>
        </w:rPr>
        <w:t>Chapter II The nature of the fluid</w:t>
      </w:r>
      <w:r>
        <w:rPr>
          <w:rFonts w:hint="eastAsia"/>
          <w:szCs w:val="21"/>
        </w:rPr>
        <w:t xml:space="preserve">  3</w:t>
      </w:r>
    </w:p>
    <w:p w:rsidR="00513A48" w:rsidRPr="004000CD" w:rsidRDefault="00513A48" w:rsidP="00513A48">
      <w:pPr>
        <w:rPr>
          <w:szCs w:val="21"/>
        </w:rPr>
      </w:pPr>
      <w:r w:rsidRPr="004000CD">
        <w:rPr>
          <w:szCs w:val="21"/>
        </w:rPr>
        <w:t>2.1 The concept of fluid and continuous media model</w:t>
      </w:r>
    </w:p>
    <w:p w:rsidR="00513A48" w:rsidRPr="004000CD" w:rsidRDefault="00513A48" w:rsidP="00513A48">
      <w:pPr>
        <w:rPr>
          <w:szCs w:val="21"/>
        </w:rPr>
      </w:pPr>
      <w:r w:rsidRPr="004000CD">
        <w:rPr>
          <w:szCs w:val="21"/>
        </w:rPr>
        <w:t>2.2 The main physical properties of the fluid</w:t>
      </w:r>
    </w:p>
    <w:p w:rsidR="00513A48" w:rsidRPr="004000CD" w:rsidRDefault="00513A48" w:rsidP="00513A48">
      <w:pPr>
        <w:rPr>
          <w:szCs w:val="21"/>
        </w:rPr>
      </w:pPr>
      <w:r w:rsidRPr="004000CD">
        <w:rPr>
          <w:szCs w:val="21"/>
        </w:rPr>
        <w:t>2.3 fluid viscosity and internal friction law</w:t>
      </w:r>
    </w:p>
    <w:p w:rsidR="00513A48" w:rsidRPr="004000CD" w:rsidRDefault="00513A48" w:rsidP="00513A48">
      <w:pPr>
        <w:rPr>
          <w:szCs w:val="21"/>
        </w:rPr>
      </w:pPr>
      <w:r w:rsidRPr="004000CD">
        <w:rPr>
          <w:szCs w:val="21"/>
        </w:rPr>
        <w:t>2.4 non-Newtonian fluid and its rheological behavior</w:t>
      </w:r>
    </w:p>
    <w:p w:rsidR="00513A48" w:rsidRPr="004000CD" w:rsidRDefault="00513A48" w:rsidP="00513A48">
      <w:pPr>
        <w:rPr>
          <w:szCs w:val="21"/>
        </w:rPr>
      </w:pPr>
      <w:r w:rsidRPr="004000CD">
        <w:rPr>
          <w:szCs w:val="21"/>
        </w:rPr>
        <w:t>2.5 Surface tension of liquid</w:t>
      </w:r>
    </w:p>
    <w:p w:rsidR="00513A48" w:rsidRPr="004000CD" w:rsidRDefault="00513A48" w:rsidP="00513A48">
      <w:pPr>
        <w:rPr>
          <w:szCs w:val="21"/>
        </w:rPr>
      </w:pPr>
      <w:r w:rsidRPr="004000CD">
        <w:rPr>
          <w:szCs w:val="21"/>
        </w:rPr>
        <w:t>Chapter 3 Fluid Dynamics</w:t>
      </w:r>
      <w:r>
        <w:rPr>
          <w:rFonts w:hint="eastAsia"/>
          <w:szCs w:val="21"/>
        </w:rPr>
        <w:t xml:space="preserve">  5</w:t>
      </w:r>
    </w:p>
    <w:p w:rsidR="00513A48" w:rsidRPr="004000CD" w:rsidRDefault="00513A48" w:rsidP="00513A48">
      <w:pPr>
        <w:rPr>
          <w:szCs w:val="21"/>
        </w:rPr>
      </w:pPr>
      <w:r w:rsidRPr="004000CD">
        <w:rPr>
          <w:szCs w:val="21"/>
        </w:rPr>
        <w:t>3.1 Description of fluid motion</w:t>
      </w:r>
    </w:p>
    <w:p w:rsidR="00513A48" w:rsidRPr="004000CD" w:rsidRDefault="00513A48" w:rsidP="00513A48">
      <w:pPr>
        <w:rPr>
          <w:szCs w:val="21"/>
        </w:rPr>
      </w:pPr>
      <w:r w:rsidRPr="004000CD">
        <w:rPr>
          <w:szCs w:val="21"/>
        </w:rPr>
        <w:t>3.2 continuity equation</w:t>
      </w:r>
    </w:p>
    <w:p w:rsidR="00513A48" w:rsidRPr="004000CD" w:rsidRDefault="00513A48" w:rsidP="00513A48">
      <w:pPr>
        <w:rPr>
          <w:szCs w:val="21"/>
        </w:rPr>
      </w:pPr>
      <w:r w:rsidRPr="004000CD">
        <w:rPr>
          <w:szCs w:val="21"/>
        </w:rPr>
        <w:t>3.3 ideal fluid momentum balance equation - Euler equation</w:t>
      </w:r>
    </w:p>
    <w:p w:rsidR="00513A48" w:rsidRPr="004000CD" w:rsidRDefault="00513A48" w:rsidP="00513A48">
      <w:pPr>
        <w:rPr>
          <w:szCs w:val="21"/>
        </w:rPr>
      </w:pPr>
      <w:r w:rsidRPr="004000CD">
        <w:rPr>
          <w:szCs w:val="21"/>
        </w:rPr>
        <w:t xml:space="preserve">3.4 Real fluid momentum conservation equation - </w:t>
      </w:r>
      <w:proofErr w:type="spellStart"/>
      <w:r w:rsidRPr="004000CD">
        <w:rPr>
          <w:szCs w:val="21"/>
        </w:rPr>
        <w:t>Navier</w:t>
      </w:r>
      <w:proofErr w:type="spellEnd"/>
      <w:r w:rsidRPr="004000CD">
        <w:rPr>
          <w:szCs w:val="21"/>
        </w:rPr>
        <w:t>-Stokes equations</w:t>
      </w:r>
    </w:p>
    <w:p w:rsidR="00513A48" w:rsidRPr="004000CD" w:rsidRDefault="00513A48" w:rsidP="00513A48">
      <w:pPr>
        <w:rPr>
          <w:szCs w:val="21"/>
        </w:rPr>
      </w:pPr>
      <w:r w:rsidRPr="004000CD">
        <w:rPr>
          <w:szCs w:val="21"/>
        </w:rPr>
        <w:t>3.5 Bernoulli equation for the ideal fluid and the actual fluid</w:t>
      </w:r>
    </w:p>
    <w:p w:rsidR="00513A48" w:rsidRPr="004000CD" w:rsidRDefault="00513A48" w:rsidP="00513A48">
      <w:pPr>
        <w:rPr>
          <w:szCs w:val="21"/>
        </w:rPr>
      </w:pPr>
      <w:r w:rsidRPr="004000CD">
        <w:rPr>
          <w:szCs w:val="21"/>
        </w:rPr>
        <w:t>3.6 Application of Bernoulli Equation</w:t>
      </w:r>
    </w:p>
    <w:p w:rsidR="00513A48" w:rsidRPr="004000CD" w:rsidRDefault="00513A48" w:rsidP="00513A48">
      <w:pPr>
        <w:rPr>
          <w:szCs w:val="21"/>
        </w:rPr>
      </w:pPr>
      <w:r>
        <w:rPr>
          <w:rFonts w:hint="eastAsia"/>
          <w:szCs w:val="21"/>
        </w:rPr>
        <w:t xml:space="preserve">3.7 </w:t>
      </w:r>
      <w:r w:rsidRPr="004000CD">
        <w:rPr>
          <w:szCs w:val="21"/>
        </w:rPr>
        <w:t>The momentum equation of steady flow and its application</w:t>
      </w:r>
    </w:p>
    <w:p w:rsidR="00513A48" w:rsidRPr="004000CD" w:rsidRDefault="00513A48" w:rsidP="00513A48">
      <w:pPr>
        <w:rPr>
          <w:szCs w:val="21"/>
        </w:rPr>
      </w:pPr>
      <w:r w:rsidRPr="004000CD">
        <w:rPr>
          <w:szCs w:val="21"/>
        </w:rPr>
        <w:t>Chapter 4 Laminar flow and turbulent flow</w:t>
      </w:r>
      <w:r>
        <w:rPr>
          <w:rFonts w:hint="eastAsia"/>
          <w:szCs w:val="21"/>
        </w:rPr>
        <w:t xml:space="preserve">  6</w:t>
      </w:r>
    </w:p>
    <w:p w:rsidR="00513A48" w:rsidRPr="004000CD" w:rsidRDefault="00513A48" w:rsidP="00513A48">
      <w:pPr>
        <w:rPr>
          <w:szCs w:val="21"/>
        </w:rPr>
      </w:pPr>
      <w:r w:rsidRPr="004000CD">
        <w:rPr>
          <w:szCs w:val="21"/>
        </w:rPr>
        <w:t>4.1 Flow status and resistance classification</w:t>
      </w:r>
    </w:p>
    <w:p w:rsidR="00513A48" w:rsidRPr="004000CD" w:rsidRDefault="00513A48" w:rsidP="00513A48">
      <w:pPr>
        <w:rPr>
          <w:szCs w:val="21"/>
        </w:rPr>
      </w:pPr>
      <w:r w:rsidRPr="004000CD">
        <w:rPr>
          <w:szCs w:val="21"/>
        </w:rPr>
        <w:t>4.2 laminar flow within the pipe</w:t>
      </w:r>
    </w:p>
    <w:p w:rsidR="00513A48" w:rsidRPr="004000CD" w:rsidRDefault="00513A48" w:rsidP="00513A48">
      <w:pPr>
        <w:rPr>
          <w:szCs w:val="21"/>
        </w:rPr>
      </w:pPr>
      <w:r w:rsidRPr="004000CD">
        <w:rPr>
          <w:szCs w:val="21"/>
        </w:rPr>
        <w:t>4.3 laminar flow between parallel plates</w:t>
      </w:r>
    </w:p>
    <w:p w:rsidR="00513A48" w:rsidRPr="004000CD" w:rsidRDefault="00513A48" w:rsidP="00513A48">
      <w:pPr>
        <w:rPr>
          <w:szCs w:val="21"/>
        </w:rPr>
      </w:pPr>
      <w:r w:rsidRPr="004000CD">
        <w:rPr>
          <w:szCs w:val="21"/>
        </w:rPr>
        <w:t>4.4 laminar flow between two coaxial rotating cylinders</w:t>
      </w:r>
    </w:p>
    <w:p w:rsidR="00513A48" w:rsidRPr="004000CD" w:rsidRDefault="00513A48" w:rsidP="00513A48">
      <w:pPr>
        <w:rPr>
          <w:szCs w:val="21"/>
        </w:rPr>
      </w:pPr>
      <w:r w:rsidRPr="004000CD">
        <w:rPr>
          <w:szCs w:val="21"/>
        </w:rPr>
        <w:t>4.5 Turbulent flow of fluid in a circular tube</w:t>
      </w:r>
    </w:p>
    <w:p w:rsidR="00513A48" w:rsidRPr="004000CD" w:rsidRDefault="00513A48" w:rsidP="00513A48">
      <w:pPr>
        <w:rPr>
          <w:szCs w:val="21"/>
        </w:rPr>
      </w:pPr>
      <w:r w:rsidRPr="004000CD">
        <w:rPr>
          <w:szCs w:val="21"/>
        </w:rPr>
        <w:t>4.6 Movement of the fluid around the sphere</w:t>
      </w:r>
    </w:p>
    <w:p w:rsidR="00513A48" w:rsidRPr="004000CD" w:rsidRDefault="00513A48" w:rsidP="00513A48">
      <w:pPr>
        <w:rPr>
          <w:szCs w:val="21"/>
        </w:rPr>
      </w:pPr>
      <w:r w:rsidRPr="004000CD">
        <w:rPr>
          <w:szCs w:val="21"/>
        </w:rPr>
        <w:t>4.7 Flow of fluid in porous media</w:t>
      </w:r>
    </w:p>
    <w:p w:rsidR="00513A48" w:rsidRPr="004000CD" w:rsidRDefault="00513A48" w:rsidP="00513A48">
      <w:pPr>
        <w:rPr>
          <w:szCs w:val="21"/>
        </w:rPr>
      </w:pPr>
      <w:r w:rsidRPr="004000CD">
        <w:rPr>
          <w:szCs w:val="21"/>
        </w:rPr>
        <w:t>4.8 Introduction to Polymer Melt Flow</w:t>
      </w:r>
    </w:p>
    <w:p w:rsidR="00513A48" w:rsidRPr="004000CD" w:rsidRDefault="00513A48" w:rsidP="00513A48">
      <w:pPr>
        <w:rPr>
          <w:szCs w:val="21"/>
        </w:rPr>
      </w:pPr>
      <w:r w:rsidRPr="004000CD">
        <w:rPr>
          <w:szCs w:val="21"/>
        </w:rPr>
        <w:t>Chapter 5 Similarity and Dimension Analysis</w:t>
      </w:r>
      <w:r>
        <w:rPr>
          <w:rFonts w:hint="eastAsia"/>
          <w:szCs w:val="21"/>
        </w:rPr>
        <w:t xml:space="preserve">    5</w:t>
      </w:r>
    </w:p>
    <w:p w:rsidR="00513A48" w:rsidRPr="004000CD" w:rsidRDefault="00513A48" w:rsidP="00513A48">
      <w:pPr>
        <w:rPr>
          <w:szCs w:val="21"/>
        </w:rPr>
      </w:pPr>
      <w:r w:rsidRPr="004000CD">
        <w:rPr>
          <w:szCs w:val="21"/>
        </w:rPr>
        <w:t>5.1 Similar concepts</w:t>
      </w:r>
    </w:p>
    <w:p w:rsidR="00513A48" w:rsidRPr="004000CD" w:rsidRDefault="00513A48" w:rsidP="00513A48">
      <w:pPr>
        <w:rPr>
          <w:szCs w:val="21"/>
        </w:rPr>
      </w:pPr>
      <w:r w:rsidRPr="004000CD">
        <w:rPr>
          <w:szCs w:val="21"/>
        </w:rPr>
        <w:t>5.2 Similarity in the process of fluid flow</w:t>
      </w:r>
    </w:p>
    <w:p w:rsidR="00513A48" w:rsidRPr="004000CD" w:rsidRDefault="00513A48" w:rsidP="00513A48">
      <w:pPr>
        <w:rPr>
          <w:szCs w:val="21"/>
        </w:rPr>
      </w:pPr>
      <w:r w:rsidRPr="004000CD">
        <w:rPr>
          <w:szCs w:val="21"/>
        </w:rPr>
        <w:t xml:space="preserve">5.3 Three Laws </w:t>
      </w:r>
      <w:r>
        <w:rPr>
          <w:rFonts w:hint="eastAsia"/>
          <w:szCs w:val="21"/>
        </w:rPr>
        <w:t xml:space="preserve">of </w:t>
      </w:r>
      <w:r w:rsidRPr="004000CD">
        <w:rPr>
          <w:szCs w:val="21"/>
        </w:rPr>
        <w:t>Similar</w:t>
      </w:r>
    </w:p>
    <w:p w:rsidR="00513A48" w:rsidRPr="004000CD" w:rsidRDefault="00513A48" w:rsidP="00513A48">
      <w:pPr>
        <w:rPr>
          <w:szCs w:val="21"/>
        </w:rPr>
      </w:pPr>
      <w:r w:rsidRPr="004000CD">
        <w:rPr>
          <w:szCs w:val="21"/>
        </w:rPr>
        <w:t>5.4 Dimensional analysis basis</w:t>
      </w:r>
    </w:p>
    <w:p w:rsidR="00513A48" w:rsidRPr="004000CD" w:rsidRDefault="00513A48" w:rsidP="00513A48">
      <w:pPr>
        <w:rPr>
          <w:szCs w:val="21"/>
        </w:rPr>
      </w:pPr>
      <w:r>
        <w:rPr>
          <w:rFonts w:hint="eastAsia"/>
          <w:szCs w:val="21"/>
        </w:rPr>
        <w:lastRenderedPageBreak/>
        <w:t xml:space="preserve">5.5 </w:t>
      </w:r>
      <w:r w:rsidRPr="004000CD">
        <w:rPr>
          <w:szCs w:val="21"/>
        </w:rPr>
        <w:t>Similarity model research method</w:t>
      </w:r>
    </w:p>
    <w:p w:rsidR="00513A48" w:rsidRPr="004000CD" w:rsidRDefault="00513A48" w:rsidP="00513A48">
      <w:pPr>
        <w:rPr>
          <w:szCs w:val="21"/>
        </w:rPr>
      </w:pPr>
      <w:r w:rsidRPr="004000CD">
        <w:rPr>
          <w:szCs w:val="21"/>
        </w:rPr>
        <w:t>Chapter 6 The basic concept of heat transfer</w:t>
      </w:r>
      <w:r>
        <w:rPr>
          <w:rFonts w:hint="eastAsia"/>
          <w:szCs w:val="21"/>
        </w:rPr>
        <w:t xml:space="preserve">   1</w:t>
      </w:r>
    </w:p>
    <w:p w:rsidR="00513A48" w:rsidRPr="004000CD" w:rsidRDefault="00513A48" w:rsidP="00513A48">
      <w:pPr>
        <w:rPr>
          <w:szCs w:val="21"/>
        </w:rPr>
      </w:pPr>
      <w:r w:rsidRPr="004000CD">
        <w:rPr>
          <w:szCs w:val="21"/>
        </w:rPr>
        <w:t>6.1 Heat transfer mode and Fourier heat conduction law</w:t>
      </w:r>
    </w:p>
    <w:p w:rsidR="00513A48" w:rsidRPr="004000CD" w:rsidRDefault="00513A48" w:rsidP="00513A48">
      <w:pPr>
        <w:rPr>
          <w:szCs w:val="21"/>
        </w:rPr>
      </w:pPr>
      <w:r w:rsidRPr="004000CD">
        <w:rPr>
          <w:szCs w:val="21"/>
        </w:rPr>
        <w:t>6.2 temperature field, isothermal surface and temperature gradient</w:t>
      </w:r>
    </w:p>
    <w:p w:rsidR="00513A48" w:rsidRPr="004000CD" w:rsidRDefault="00513A48" w:rsidP="00513A48">
      <w:pPr>
        <w:rPr>
          <w:szCs w:val="21"/>
        </w:rPr>
      </w:pPr>
      <w:r w:rsidRPr="004000CD">
        <w:rPr>
          <w:szCs w:val="21"/>
        </w:rPr>
        <w:t>6.3 Thermal conductivity and thermal diffusivity</w:t>
      </w:r>
    </w:p>
    <w:p w:rsidR="00513A48" w:rsidRPr="004000CD" w:rsidRDefault="00513A48" w:rsidP="00513A48">
      <w:pPr>
        <w:rPr>
          <w:szCs w:val="21"/>
        </w:rPr>
      </w:pPr>
      <w:r w:rsidRPr="004000CD">
        <w:rPr>
          <w:szCs w:val="21"/>
        </w:rPr>
        <w:t>Chapter VII of the heat</w:t>
      </w:r>
      <w:r>
        <w:rPr>
          <w:rFonts w:hint="eastAsia"/>
          <w:szCs w:val="21"/>
        </w:rPr>
        <w:t xml:space="preserve">      3</w:t>
      </w:r>
    </w:p>
    <w:p w:rsidR="00513A48" w:rsidRPr="004000CD" w:rsidRDefault="00513A48" w:rsidP="00513A48">
      <w:pPr>
        <w:rPr>
          <w:szCs w:val="21"/>
        </w:rPr>
      </w:pPr>
      <w:r w:rsidRPr="004000CD">
        <w:rPr>
          <w:szCs w:val="21"/>
        </w:rPr>
        <w:t>7.1 Thermal differential equations</w:t>
      </w:r>
    </w:p>
    <w:p w:rsidR="00513A48" w:rsidRPr="004000CD" w:rsidRDefault="00513A48" w:rsidP="00513A48">
      <w:pPr>
        <w:rPr>
          <w:szCs w:val="21"/>
        </w:rPr>
      </w:pPr>
      <w:r w:rsidRPr="004000CD">
        <w:rPr>
          <w:szCs w:val="21"/>
        </w:rPr>
        <w:t>7.2 One-dimensional steady-state thermal conductivity</w:t>
      </w:r>
    </w:p>
    <w:p w:rsidR="00513A48" w:rsidRPr="004000CD" w:rsidRDefault="00513A48" w:rsidP="00513A48">
      <w:pPr>
        <w:rPr>
          <w:szCs w:val="21"/>
        </w:rPr>
      </w:pPr>
      <w:r w:rsidRPr="004000CD">
        <w:rPr>
          <w:szCs w:val="21"/>
        </w:rPr>
        <w:t>7.3 Contact thermal resistance</w:t>
      </w:r>
    </w:p>
    <w:p w:rsidR="00513A48" w:rsidRPr="004000CD" w:rsidRDefault="00513A48" w:rsidP="00513A48">
      <w:pPr>
        <w:rPr>
          <w:szCs w:val="21"/>
        </w:rPr>
      </w:pPr>
      <w:r w:rsidRPr="004000CD">
        <w:rPr>
          <w:szCs w:val="21"/>
        </w:rPr>
        <w:t>7.4 Two-dimensional steady-state thermal conductivity</w:t>
      </w:r>
    </w:p>
    <w:p w:rsidR="00513A48" w:rsidRPr="004000CD" w:rsidRDefault="00513A48" w:rsidP="00513A48">
      <w:pPr>
        <w:rPr>
          <w:szCs w:val="21"/>
        </w:rPr>
      </w:pPr>
      <w:r w:rsidRPr="004000CD">
        <w:rPr>
          <w:szCs w:val="21"/>
        </w:rPr>
        <w:t>7.5 one-dimensional unsteady heat conduction</w:t>
      </w:r>
    </w:p>
    <w:p w:rsidR="00513A48" w:rsidRPr="004000CD" w:rsidRDefault="00513A48" w:rsidP="00513A48">
      <w:pPr>
        <w:rPr>
          <w:szCs w:val="21"/>
        </w:rPr>
      </w:pPr>
      <w:r w:rsidRPr="004000CD">
        <w:rPr>
          <w:szCs w:val="21"/>
        </w:rPr>
        <w:t>7.6 Two-dimensional and three-dimensional unsteady heat conduction</w:t>
      </w:r>
    </w:p>
    <w:p w:rsidR="00513A48" w:rsidRPr="004000CD" w:rsidRDefault="00513A48" w:rsidP="00513A48">
      <w:pPr>
        <w:rPr>
          <w:szCs w:val="21"/>
        </w:rPr>
      </w:pPr>
      <w:r w:rsidRPr="004000CD">
        <w:rPr>
          <w:szCs w:val="21"/>
        </w:rPr>
        <w:t>Chapter 8 convective heat transfer</w:t>
      </w:r>
      <w:r>
        <w:rPr>
          <w:rFonts w:hint="eastAsia"/>
          <w:szCs w:val="21"/>
        </w:rPr>
        <w:t xml:space="preserve">               3</w:t>
      </w:r>
    </w:p>
    <w:p w:rsidR="00513A48" w:rsidRPr="004000CD" w:rsidRDefault="00513A48" w:rsidP="00513A48">
      <w:pPr>
        <w:rPr>
          <w:szCs w:val="21"/>
        </w:rPr>
      </w:pPr>
      <w:r w:rsidRPr="004000CD">
        <w:rPr>
          <w:szCs w:val="21"/>
        </w:rPr>
        <w:t>8.1 Mechanism of convective heat transfer and its influencing factors</w:t>
      </w:r>
    </w:p>
    <w:p w:rsidR="00513A48" w:rsidRPr="004000CD" w:rsidRDefault="00513A48" w:rsidP="00513A48">
      <w:pPr>
        <w:rPr>
          <w:szCs w:val="21"/>
        </w:rPr>
      </w:pPr>
      <w:r w:rsidRPr="004000CD">
        <w:rPr>
          <w:szCs w:val="21"/>
        </w:rPr>
        <w:t>8.2 convective heat transfer differential equations</w:t>
      </w:r>
    </w:p>
    <w:p w:rsidR="00513A48" w:rsidRPr="004000CD" w:rsidRDefault="00513A48" w:rsidP="00513A48">
      <w:pPr>
        <w:rPr>
          <w:szCs w:val="21"/>
        </w:rPr>
      </w:pPr>
      <w:r w:rsidRPr="004000CD">
        <w:rPr>
          <w:szCs w:val="21"/>
        </w:rPr>
        <w:t>8.3 Equations for convective heat transfer</w:t>
      </w:r>
    </w:p>
    <w:p w:rsidR="00513A48" w:rsidRPr="004000CD" w:rsidRDefault="00513A48" w:rsidP="00513A48">
      <w:pPr>
        <w:rPr>
          <w:szCs w:val="21"/>
        </w:rPr>
      </w:pPr>
      <w:r w:rsidRPr="004000CD">
        <w:rPr>
          <w:szCs w:val="21"/>
        </w:rPr>
        <w:t>8.4 Calculation of forced convection heat transfer</w:t>
      </w:r>
    </w:p>
    <w:p w:rsidR="00513A48" w:rsidRPr="004000CD" w:rsidRDefault="00513A48" w:rsidP="00513A48">
      <w:pPr>
        <w:rPr>
          <w:szCs w:val="21"/>
        </w:rPr>
      </w:pPr>
      <w:r w:rsidRPr="004000CD">
        <w:rPr>
          <w:szCs w:val="21"/>
        </w:rPr>
        <w:t>8.5 Calculation of natural convective heat transfer</w:t>
      </w:r>
    </w:p>
    <w:p w:rsidR="00513A48" w:rsidRPr="004000CD" w:rsidRDefault="00513A48" w:rsidP="00513A48">
      <w:pPr>
        <w:rPr>
          <w:szCs w:val="21"/>
        </w:rPr>
      </w:pPr>
      <w:r w:rsidRPr="004000CD">
        <w:rPr>
          <w:szCs w:val="21"/>
        </w:rPr>
        <w:t>Chapter 9 Radiation Heat Transfer</w:t>
      </w:r>
    </w:p>
    <w:p w:rsidR="00513A48" w:rsidRPr="004000CD" w:rsidRDefault="00513A48" w:rsidP="00513A48">
      <w:pPr>
        <w:rPr>
          <w:szCs w:val="21"/>
        </w:rPr>
      </w:pPr>
      <w:r w:rsidRPr="004000CD">
        <w:rPr>
          <w:szCs w:val="21"/>
        </w:rPr>
        <w:t>9.1 Basic concepts of thermal radiation</w:t>
      </w:r>
      <w:r>
        <w:rPr>
          <w:rFonts w:hint="eastAsia"/>
          <w:szCs w:val="21"/>
        </w:rPr>
        <w:t xml:space="preserve">              5</w:t>
      </w:r>
    </w:p>
    <w:p w:rsidR="00513A48" w:rsidRPr="004000CD" w:rsidRDefault="00513A48" w:rsidP="00513A48">
      <w:pPr>
        <w:rPr>
          <w:szCs w:val="21"/>
        </w:rPr>
      </w:pPr>
      <w:r>
        <w:rPr>
          <w:rFonts w:hint="eastAsia"/>
          <w:szCs w:val="21"/>
        </w:rPr>
        <w:t xml:space="preserve">9.2 </w:t>
      </w:r>
      <w:r w:rsidRPr="004000CD">
        <w:rPr>
          <w:szCs w:val="21"/>
        </w:rPr>
        <w:t>The basic law of heat radiation</w:t>
      </w:r>
    </w:p>
    <w:p w:rsidR="00513A48" w:rsidRPr="004000CD" w:rsidRDefault="00513A48" w:rsidP="00513A48">
      <w:pPr>
        <w:rPr>
          <w:szCs w:val="21"/>
        </w:rPr>
      </w:pPr>
      <w:r w:rsidRPr="004000CD">
        <w:rPr>
          <w:szCs w:val="21"/>
        </w:rPr>
        <w:t>9.3 Solid and liquid and gray body radiation</w:t>
      </w:r>
    </w:p>
    <w:p w:rsidR="00513A48" w:rsidRPr="004000CD" w:rsidRDefault="00513A48" w:rsidP="00513A48">
      <w:pPr>
        <w:rPr>
          <w:szCs w:val="21"/>
        </w:rPr>
      </w:pPr>
      <w:r>
        <w:rPr>
          <w:rFonts w:hint="eastAsia"/>
          <w:szCs w:val="21"/>
        </w:rPr>
        <w:t xml:space="preserve">9.4 </w:t>
      </w:r>
      <w:r w:rsidRPr="004000CD">
        <w:rPr>
          <w:szCs w:val="21"/>
        </w:rPr>
        <w:t>Radiation heat transfer and angle coefficient between blackbody</w:t>
      </w:r>
    </w:p>
    <w:p w:rsidR="00513A48" w:rsidRPr="004000CD" w:rsidRDefault="00513A48" w:rsidP="00513A48">
      <w:pPr>
        <w:rPr>
          <w:szCs w:val="21"/>
        </w:rPr>
      </w:pPr>
      <w:r w:rsidRPr="004000CD">
        <w:rPr>
          <w:szCs w:val="21"/>
        </w:rPr>
        <w:t>9.5 Radiation heat transfer between gray bodies</w:t>
      </w:r>
    </w:p>
    <w:p w:rsidR="00513A48" w:rsidRPr="004000CD" w:rsidRDefault="00513A48" w:rsidP="00513A48">
      <w:pPr>
        <w:rPr>
          <w:szCs w:val="21"/>
        </w:rPr>
      </w:pPr>
      <w:r w:rsidRPr="004000CD">
        <w:rPr>
          <w:szCs w:val="21"/>
        </w:rPr>
        <w:t>9.6 Gas radiation</w:t>
      </w:r>
    </w:p>
    <w:p w:rsidR="00513A48" w:rsidRPr="004000CD" w:rsidRDefault="00513A48" w:rsidP="00513A48">
      <w:pPr>
        <w:rPr>
          <w:szCs w:val="21"/>
        </w:rPr>
      </w:pPr>
      <w:r w:rsidRPr="004000CD">
        <w:rPr>
          <w:szCs w:val="21"/>
        </w:rPr>
        <w:t>9.7 convection and radiation coexist when the heat transfer</w:t>
      </w:r>
    </w:p>
    <w:p w:rsidR="00513A48" w:rsidRPr="004000CD" w:rsidRDefault="00513A48" w:rsidP="00513A48">
      <w:pPr>
        <w:rPr>
          <w:szCs w:val="21"/>
        </w:rPr>
      </w:pPr>
      <w:r w:rsidRPr="004000CD">
        <w:rPr>
          <w:szCs w:val="21"/>
        </w:rPr>
        <w:t>Chapter 10 The basic concepts of mass transfer and the mass transfer differential equation</w:t>
      </w:r>
      <w:r>
        <w:rPr>
          <w:rFonts w:hint="eastAsia"/>
          <w:szCs w:val="21"/>
        </w:rPr>
        <w:t xml:space="preserve">    4</w:t>
      </w:r>
    </w:p>
    <w:p w:rsidR="00513A48" w:rsidRPr="004000CD" w:rsidRDefault="00513A48" w:rsidP="00513A48">
      <w:pPr>
        <w:rPr>
          <w:szCs w:val="21"/>
        </w:rPr>
      </w:pPr>
      <w:r w:rsidRPr="004000CD">
        <w:rPr>
          <w:szCs w:val="21"/>
        </w:rPr>
        <w:t>10.1 concentration, velocity, diffusion flux density</w:t>
      </w:r>
    </w:p>
    <w:p w:rsidR="00513A48" w:rsidRPr="004000CD" w:rsidRDefault="00513A48" w:rsidP="00513A48">
      <w:pPr>
        <w:rPr>
          <w:szCs w:val="21"/>
        </w:rPr>
      </w:pPr>
      <w:r w:rsidRPr="004000CD">
        <w:rPr>
          <w:szCs w:val="21"/>
        </w:rPr>
        <w:t>10.2 Diffusion coefficient</w:t>
      </w:r>
    </w:p>
    <w:p w:rsidR="00513A48" w:rsidRPr="004000CD" w:rsidRDefault="00513A48" w:rsidP="00513A48">
      <w:pPr>
        <w:rPr>
          <w:szCs w:val="21"/>
        </w:rPr>
      </w:pPr>
      <w:r w:rsidRPr="004000CD">
        <w:rPr>
          <w:szCs w:val="21"/>
        </w:rPr>
        <w:t>10.3 mass transfer differential equation</w:t>
      </w:r>
    </w:p>
    <w:p w:rsidR="00513A48" w:rsidRPr="004000CD" w:rsidRDefault="00513A48" w:rsidP="00513A48">
      <w:pPr>
        <w:rPr>
          <w:szCs w:val="21"/>
        </w:rPr>
      </w:pPr>
      <w:r w:rsidRPr="004000CD">
        <w:rPr>
          <w:szCs w:val="21"/>
        </w:rPr>
        <w:t>10.4 definite conditions</w:t>
      </w:r>
    </w:p>
    <w:p w:rsidR="00513A48" w:rsidRPr="004000CD" w:rsidRDefault="00513A48" w:rsidP="00513A48">
      <w:pPr>
        <w:rPr>
          <w:szCs w:val="21"/>
        </w:rPr>
      </w:pPr>
      <w:r w:rsidRPr="004000CD">
        <w:rPr>
          <w:szCs w:val="21"/>
        </w:rPr>
        <w:t>Chapter 11 Molecular Mass Transfer</w:t>
      </w:r>
      <w:r>
        <w:rPr>
          <w:rFonts w:hint="eastAsia"/>
          <w:szCs w:val="21"/>
        </w:rPr>
        <w:t xml:space="preserve">          3</w:t>
      </w:r>
    </w:p>
    <w:p w:rsidR="00513A48" w:rsidRPr="004000CD" w:rsidRDefault="00513A48" w:rsidP="00513A48">
      <w:pPr>
        <w:rPr>
          <w:szCs w:val="21"/>
        </w:rPr>
      </w:pPr>
      <w:r w:rsidRPr="004000CD">
        <w:rPr>
          <w:szCs w:val="21"/>
        </w:rPr>
        <w:t>11.1 One-dimensional steady-state molecular diffusion</w:t>
      </w:r>
    </w:p>
    <w:p w:rsidR="00513A48" w:rsidRPr="004000CD" w:rsidRDefault="00513A48" w:rsidP="00513A48">
      <w:pPr>
        <w:rPr>
          <w:szCs w:val="21"/>
        </w:rPr>
      </w:pPr>
      <w:r w:rsidRPr="004000CD">
        <w:rPr>
          <w:szCs w:val="21"/>
        </w:rPr>
        <w:t>11.2 Unstable molecular diffusion</w:t>
      </w:r>
    </w:p>
    <w:p w:rsidR="00513A48" w:rsidRPr="004000CD" w:rsidRDefault="00513A48" w:rsidP="00513A48">
      <w:pPr>
        <w:rPr>
          <w:szCs w:val="21"/>
        </w:rPr>
      </w:pPr>
      <w:r w:rsidRPr="004000CD">
        <w:rPr>
          <w:szCs w:val="21"/>
        </w:rPr>
        <w:t>Chapter 12 convective mass transfer</w:t>
      </w:r>
      <w:r>
        <w:rPr>
          <w:rFonts w:hint="eastAsia"/>
          <w:szCs w:val="21"/>
        </w:rPr>
        <w:t xml:space="preserve">          4</w:t>
      </w:r>
    </w:p>
    <w:p w:rsidR="00513A48" w:rsidRPr="004000CD" w:rsidRDefault="00513A48" w:rsidP="00513A48">
      <w:pPr>
        <w:rPr>
          <w:szCs w:val="21"/>
        </w:rPr>
      </w:pPr>
      <w:r w:rsidRPr="004000CD">
        <w:rPr>
          <w:szCs w:val="21"/>
        </w:rPr>
        <w:t>12.1 Introduction to convective mass transfer</w:t>
      </w:r>
    </w:p>
    <w:p w:rsidR="00513A48" w:rsidRPr="004000CD" w:rsidRDefault="00513A48" w:rsidP="00513A48">
      <w:pPr>
        <w:rPr>
          <w:szCs w:val="21"/>
        </w:rPr>
      </w:pPr>
      <w:r w:rsidRPr="004000CD">
        <w:rPr>
          <w:szCs w:val="21"/>
        </w:rPr>
        <w:t xml:space="preserve">12.2 laminar convective </w:t>
      </w:r>
      <w:proofErr w:type="spellStart"/>
      <w:r w:rsidRPr="004000CD">
        <w:rPr>
          <w:szCs w:val="21"/>
        </w:rPr>
        <w:t>convective</w:t>
      </w:r>
      <w:proofErr w:type="spellEnd"/>
      <w:r w:rsidRPr="004000CD">
        <w:rPr>
          <w:szCs w:val="21"/>
        </w:rPr>
        <w:t xml:space="preserve"> mass transfer in circular tubes</w:t>
      </w:r>
    </w:p>
    <w:p w:rsidR="00513A48" w:rsidRPr="004000CD" w:rsidRDefault="00513A48" w:rsidP="00513A48">
      <w:pPr>
        <w:rPr>
          <w:szCs w:val="21"/>
        </w:rPr>
      </w:pPr>
      <w:r w:rsidRPr="004000CD">
        <w:rPr>
          <w:szCs w:val="21"/>
        </w:rPr>
        <w:t>12.3 Comparison of momentum, heat and mass transfer</w:t>
      </w:r>
    </w:p>
    <w:p w:rsidR="00513A48" w:rsidRPr="004000CD" w:rsidRDefault="00513A48" w:rsidP="00513A48">
      <w:pPr>
        <w:rPr>
          <w:szCs w:val="21"/>
        </w:rPr>
      </w:pPr>
      <w:r w:rsidRPr="004000CD">
        <w:rPr>
          <w:szCs w:val="21"/>
        </w:rPr>
        <w:t>12.4 convective mass transfer coefficient</w:t>
      </w:r>
    </w:p>
    <w:p w:rsidR="00513A48" w:rsidRDefault="00513A48" w:rsidP="00513A48">
      <w:pPr>
        <w:rPr>
          <w:szCs w:val="21"/>
        </w:rPr>
      </w:pPr>
      <w:r w:rsidRPr="004000CD">
        <w:rPr>
          <w:szCs w:val="21"/>
        </w:rPr>
        <w:t>12.5 Mass Transfer Coefficient Model</w:t>
      </w:r>
    </w:p>
    <w:p w:rsidR="00513A48" w:rsidRDefault="00513A48" w:rsidP="00513A48">
      <w:pPr>
        <w:rPr>
          <w:b/>
          <w:szCs w:val="21"/>
        </w:rPr>
      </w:pPr>
      <w:r>
        <w:rPr>
          <w:b/>
          <w:szCs w:val="21"/>
        </w:rPr>
        <w:t>Laboratories and Laboratory Hours:</w:t>
      </w:r>
      <w:r>
        <w:rPr>
          <w:rFonts w:hint="eastAsia"/>
          <w:b/>
          <w:szCs w:val="21"/>
        </w:rPr>
        <w:t xml:space="preserve"> 4</w:t>
      </w:r>
    </w:p>
    <w:p w:rsidR="00513A48" w:rsidRPr="00065AAD" w:rsidRDefault="00513A48" w:rsidP="00513A48">
      <w:pPr>
        <w:rPr>
          <w:szCs w:val="21"/>
        </w:rPr>
      </w:pPr>
      <w:r>
        <w:rPr>
          <w:rFonts w:hint="eastAsia"/>
          <w:szCs w:val="21"/>
        </w:rPr>
        <w:t>1.</w:t>
      </w:r>
      <w:r w:rsidRPr="00065AAD">
        <w:rPr>
          <w:szCs w:val="21"/>
        </w:rPr>
        <w:t>Reynolds number determination</w:t>
      </w:r>
    </w:p>
    <w:p w:rsidR="00513A48" w:rsidRPr="00065AAD" w:rsidRDefault="00513A48" w:rsidP="00513A48">
      <w:pPr>
        <w:rPr>
          <w:szCs w:val="21"/>
        </w:rPr>
      </w:pPr>
      <w:r>
        <w:rPr>
          <w:rFonts w:hint="eastAsia"/>
          <w:szCs w:val="21"/>
        </w:rPr>
        <w:t>2.</w:t>
      </w:r>
      <w:r w:rsidRPr="00065AAD">
        <w:t xml:space="preserve"> </w:t>
      </w:r>
      <w:r w:rsidRPr="00065AAD">
        <w:rPr>
          <w:szCs w:val="21"/>
        </w:rPr>
        <w:t xml:space="preserve">Incompressible fluid BoE force equation test </w:t>
      </w:r>
    </w:p>
    <w:p w:rsidR="00513A48" w:rsidRDefault="00513A48" w:rsidP="00513A48">
      <w:pPr>
        <w:rPr>
          <w:szCs w:val="21"/>
        </w:rPr>
      </w:pPr>
      <w:r>
        <w:rPr>
          <w:rFonts w:hint="eastAsia"/>
          <w:szCs w:val="21"/>
        </w:rPr>
        <w:t>3.</w:t>
      </w:r>
      <w:r w:rsidRPr="00065AAD">
        <w:rPr>
          <w:szCs w:val="21"/>
        </w:rPr>
        <w:t xml:space="preserve"> heating test of the material</w:t>
      </w:r>
    </w:p>
    <w:p w:rsidR="00513A48" w:rsidRDefault="00513A48" w:rsidP="00513A48">
      <w:pPr>
        <w:rPr>
          <w:szCs w:val="21"/>
          <w:lang w:eastAsia="en-US"/>
        </w:rPr>
      </w:pPr>
      <w:r>
        <w:rPr>
          <w:b/>
          <w:szCs w:val="21"/>
          <w:u w:val="single"/>
        </w:rPr>
        <w:lastRenderedPageBreak/>
        <w:t xml:space="preserve">Grading: </w:t>
      </w:r>
    </w:p>
    <w:p w:rsidR="00513A48" w:rsidRDefault="00513A48" w:rsidP="00513A48">
      <w:pPr>
        <w:rPr>
          <w:szCs w:val="21"/>
        </w:rPr>
      </w:pPr>
      <w:proofErr w:type="spellStart"/>
      <w:r>
        <w:rPr>
          <w:szCs w:val="21"/>
        </w:rPr>
        <w:t>Inclass</w:t>
      </w:r>
      <w:proofErr w:type="spellEnd"/>
      <w:r>
        <w:rPr>
          <w:szCs w:val="21"/>
        </w:rPr>
        <w:t xml:space="preserve"> Quizzes</w:t>
      </w:r>
      <w:r>
        <w:rPr>
          <w:szCs w:val="21"/>
        </w:rPr>
        <w:tab/>
      </w:r>
      <w:r>
        <w:rPr>
          <w:szCs w:val="21"/>
        </w:rPr>
        <w:tab/>
      </w:r>
      <w:r>
        <w:rPr>
          <w:szCs w:val="21"/>
        </w:rPr>
        <w:tab/>
      </w:r>
      <w:r>
        <w:rPr>
          <w:rFonts w:hint="eastAsia"/>
          <w:szCs w:val="21"/>
        </w:rPr>
        <w:t>30</w:t>
      </w:r>
      <w:r>
        <w:rPr>
          <w:szCs w:val="21"/>
        </w:rPr>
        <w:t>%</w:t>
      </w:r>
    </w:p>
    <w:p w:rsidR="00513A48" w:rsidRDefault="00513A48" w:rsidP="00513A48">
      <w:pPr>
        <w:rPr>
          <w:szCs w:val="21"/>
        </w:rPr>
      </w:pPr>
      <w:r>
        <w:rPr>
          <w:szCs w:val="21"/>
        </w:rPr>
        <w:t>Final</w:t>
      </w:r>
      <w:r>
        <w:rPr>
          <w:szCs w:val="21"/>
        </w:rPr>
        <w:tab/>
      </w:r>
      <w:r>
        <w:rPr>
          <w:szCs w:val="21"/>
        </w:rPr>
        <w:tab/>
      </w:r>
      <w:r>
        <w:rPr>
          <w:szCs w:val="21"/>
        </w:rPr>
        <w:tab/>
      </w:r>
      <w:r>
        <w:rPr>
          <w:szCs w:val="21"/>
        </w:rPr>
        <w:tab/>
      </w:r>
      <w:r>
        <w:rPr>
          <w:szCs w:val="21"/>
        </w:rPr>
        <w:tab/>
      </w:r>
      <w:r>
        <w:rPr>
          <w:rFonts w:hint="eastAsia"/>
          <w:szCs w:val="21"/>
        </w:rPr>
        <w:t>70</w:t>
      </w:r>
      <w:r>
        <w:rPr>
          <w:szCs w:val="21"/>
        </w:rPr>
        <w:t>%</w:t>
      </w:r>
    </w:p>
    <w:p w:rsidR="00513A48" w:rsidRDefault="00513A48" w:rsidP="00513A48">
      <w:pPr>
        <w:tabs>
          <w:tab w:val="left" w:pos="-720"/>
        </w:tabs>
        <w:suppressAutoHyphens/>
        <w:rPr>
          <w:szCs w:val="21"/>
        </w:rPr>
      </w:pPr>
    </w:p>
    <w:p w:rsidR="00513A48" w:rsidRDefault="00513A48" w:rsidP="00513A48">
      <w:pPr>
        <w:tabs>
          <w:tab w:val="left" w:pos="-720"/>
          <w:tab w:val="left" w:pos="0"/>
          <w:tab w:val="left" w:pos="720"/>
          <w:tab w:val="left" w:pos="1440"/>
          <w:tab w:val="left" w:pos="2160"/>
        </w:tabs>
        <w:suppressAutoHyphens/>
        <w:rPr>
          <w:szCs w:val="21"/>
        </w:rPr>
      </w:pPr>
      <w:r>
        <w:rPr>
          <w:b/>
          <w:szCs w:val="21"/>
        </w:rPr>
        <w:t>Text &amp; Reference Book</w:t>
      </w:r>
      <w:r>
        <w:rPr>
          <w:szCs w:val="21"/>
        </w:rPr>
        <w:t xml:space="preserve">: </w:t>
      </w:r>
    </w:p>
    <w:p w:rsidR="00513A48" w:rsidRDefault="00513A48" w:rsidP="00513A48">
      <w:pPr>
        <w:tabs>
          <w:tab w:val="left" w:pos="-720"/>
          <w:tab w:val="left" w:pos="0"/>
          <w:tab w:val="left" w:pos="720"/>
          <w:tab w:val="left" w:pos="1440"/>
          <w:tab w:val="left" w:pos="2160"/>
        </w:tabs>
        <w:suppressAutoHyphens/>
        <w:rPr>
          <w:szCs w:val="21"/>
          <w:lang w:eastAsia="en-US"/>
        </w:rPr>
      </w:pPr>
      <w:proofErr w:type="spellStart"/>
      <w:r w:rsidRPr="00A91E40">
        <w:rPr>
          <w:szCs w:val="21"/>
        </w:rPr>
        <w:t>R.Byron</w:t>
      </w:r>
      <w:proofErr w:type="spellEnd"/>
      <w:r w:rsidRPr="00A91E40">
        <w:rPr>
          <w:szCs w:val="21"/>
        </w:rPr>
        <w:t xml:space="preserve"> Bird Warren </w:t>
      </w:r>
      <w:proofErr w:type="spellStart"/>
      <w:r w:rsidRPr="00A91E40">
        <w:rPr>
          <w:szCs w:val="21"/>
        </w:rPr>
        <w:t>E.Stewart</w:t>
      </w:r>
      <w:proofErr w:type="spellEnd"/>
      <w:r w:rsidRPr="00A91E40">
        <w:rPr>
          <w:szCs w:val="21"/>
        </w:rPr>
        <w:t xml:space="preserve"> Edwin </w:t>
      </w:r>
      <w:proofErr w:type="spellStart"/>
      <w:r w:rsidRPr="00A91E40">
        <w:rPr>
          <w:szCs w:val="21"/>
        </w:rPr>
        <w:t>N.Lightfoot</w:t>
      </w:r>
      <w:proofErr w:type="spellEnd"/>
      <w:r w:rsidRPr="00A91E40">
        <w:rPr>
          <w:szCs w:val="21"/>
        </w:rPr>
        <w:t>. TRANSPORT PHENOMENA</w:t>
      </w:r>
      <w:r>
        <w:rPr>
          <w:rFonts w:hint="eastAsia"/>
          <w:szCs w:val="21"/>
        </w:rPr>
        <w:t xml:space="preserve"> </w:t>
      </w:r>
      <w:r w:rsidRPr="00A91E40">
        <w:rPr>
          <w:szCs w:val="21"/>
        </w:rPr>
        <w:t>(Second Edition)</w:t>
      </w:r>
    </w:p>
    <w:p w:rsidR="00513A48" w:rsidRPr="002B4815" w:rsidRDefault="00513A48" w:rsidP="00513A48">
      <w:pPr>
        <w:spacing w:line="300" w:lineRule="auto"/>
        <w:rPr>
          <w:highlight w:val="green"/>
        </w:rPr>
      </w:pPr>
    </w:p>
    <w:p w:rsidR="00513A48" w:rsidRDefault="00513A48" w:rsidP="00513A48">
      <w:pPr>
        <w:spacing w:line="300" w:lineRule="auto"/>
      </w:pPr>
    </w:p>
    <w:p w:rsidR="00513A48" w:rsidRPr="00513A48" w:rsidRDefault="00513A48" w:rsidP="008D7DF5">
      <w:pPr>
        <w:spacing w:before="78"/>
        <w:ind w:firstLine="426"/>
      </w:pPr>
    </w:p>
    <w:sectPr w:rsidR="00513A48" w:rsidRPr="00513A48" w:rsidSect="00FF51C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61D8" w:rsidRDefault="00A461D8" w:rsidP="00770C5A">
      <w:r>
        <w:separator/>
      </w:r>
    </w:p>
  </w:endnote>
  <w:endnote w:type="continuationSeparator" w:id="0">
    <w:p w:rsidR="00A461D8" w:rsidRDefault="00A461D8" w:rsidP="00770C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61D8" w:rsidRDefault="00A461D8" w:rsidP="00770C5A">
      <w:r>
        <w:separator/>
      </w:r>
    </w:p>
  </w:footnote>
  <w:footnote w:type="continuationSeparator" w:id="0">
    <w:p w:rsidR="00A461D8" w:rsidRDefault="00A461D8" w:rsidP="00770C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2055BE"/>
    <w:multiLevelType w:val="hybridMultilevel"/>
    <w:tmpl w:val="BBA8C71E"/>
    <w:lvl w:ilvl="0" w:tplc="BAF01C30">
      <w:start w:val="1"/>
      <w:numFmt w:val="japaneseCounting"/>
      <w:lvlText w:val="第%1章"/>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459104FC"/>
    <w:multiLevelType w:val="hybridMultilevel"/>
    <w:tmpl w:val="DA0EFD00"/>
    <w:lvl w:ilvl="0" w:tplc="820EEDD4">
      <w:start w:val="1"/>
      <w:numFmt w:val="decimal"/>
      <w:lvlText w:val="[%1]"/>
      <w:lvlJc w:val="left"/>
      <w:pPr>
        <w:tabs>
          <w:tab w:val="num" w:pos="420"/>
        </w:tabs>
        <w:ind w:left="420" w:hanging="420"/>
      </w:pPr>
      <w:rPr>
        <w:rFonts w:hint="eastAsia"/>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460043EB"/>
    <w:multiLevelType w:val="hybridMultilevel"/>
    <w:tmpl w:val="72688030"/>
    <w:lvl w:ilvl="0" w:tplc="09DEE05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7585301E"/>
    <w:multiLevelType w:val="hybridMultilevel"/>
    <w:tmpl w:val="D20256C8"/>
    <w:lvl w:ilvl="0" w:tplc="09DEE05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7E961047"/>
    <w:multiLevelType w:val="hybridMultilevel"/>
    <w:tmpl w:val="CC101F08"/>
    <w:lvl w:ilvl="0" w:tplc="48B2342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1442E"/>
    <w:rsid w:val="00023C4A"/>
    <w:rsid w:val="00076537"/>
    <w:rsid w:val="000E79C7"/>
    <w:rsid w:val="001343CE"/>
    <w:rsid w:val="00183251"/>
    <w:rsid w:val="00194E50"/>
    <w:rsid w:val="00194EB7"/>
    <w:rsid w:val="001E686F"/>
    <w:rsid w:val="00205138"/>
    <w:rsid w:val="00226E54"/>
    <w:rsid w:val="00272E48"/>
    <w:rsid w:val="00281D0E"/>
    <w:rsid w:val="002B343C"/>
    <w:rsid w:val="002B4F92"/>
    <w:rsid w:val="002C569E"/>
    <w:rsid w:val="002F7A2A"/>
    <w:rsid w:val="003037AF"/>
    <w:rsid w:val="003542D7"/>
    <w:rsid w:val="00476D30"/>
    <w:rsid w:val="004A5CDE"/>
    <w:rsid w:val="00513A48"/>
    <w:rsid w:val="005442DE"/>
    <w:rsid w:val="005D54B9"/>
    <w:rsid w:val="00702801"/>
    <w:rsid w:val="00764AA5"/>
    <w:rsid w:val="00770C5A"/>
    <w:rsid w:val="007C7E79"/>
    <w:rsid w:val="00814B05"/>
    <w:rsid w:val="0085164B"/>
    <w:rsid w:val="008620D0"/>
    <w:rsid w:val="008D7DF5"/>
    <w:rsid w:val="008E2D21"/>
    <w:rsid w:val="008E40B1"/>
    <w:rsid w:val="008F1F55"/>
    <w:rsid w:val="009E3F27"/>
    <w:rsid w:val="00A1442E"/>
    <w:rsid w:val="00A461D8"/>
    <w:rsid w:val="00A50929"/>
    <w:rsid w:val="00A735A6"/>
    <w:rsid w:val="00AB23B3"/>
    <w:rsid w:val="00AE4223"/>
    <w:rsid w:val="00B032D7"/>
    <w:rsid w:val="00B11BBD"/>
    <w:rsid w:val="00B1634A"/>
    <w:rsid w:val="00B700FC"/>
    <w:rsid w:val="00CB01FE"/>
    <w:rsid w:val="00D66BB0"/>
    <w:rsid w:val="00D73CAE"/>
    <w:rsid w:val="00DD0523"/>
    <w:rsid w:val="00E25916"/>
    <w:rsid w:val="00E66CAE"/>
    <w:rsid w:val="00EC3B1F"/>
    <w:rsid w:val="00F144BA"/>
    <w:rsid w:val="00F17B33"/>
    <w:rsid w:val="00F357FF"/>
    <w:rsid w:val="00F715E6"/>
    <w:rsid w:val="00FE6535"/>
    <w:rsid w:val="00FF51C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44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42E"/>
    <w:pPr>
      <w:widowControl w:val="0"/>
      <w:spacing w:line="240" w:lineRule="auto"/>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F17B33"/>
    <w:pPr>
      <w:tabs>
        <w:tab w:val="center" w:pos="4153"/>
        <w:tab w:val="right" w:pos="8306"/>
      </w:tabs>
      <w:snapToGrid w:val="0"/>
      <w:jc w:val="center"/>
    </w:pPr>
    <w:rPr>
      <w:sz w:val="18"/>
      <w:szCs w:val="18"/>
    </w:rPr>
  </w:style>
  <w:style w:type="character" w:customStyle="1" w:styleId="Char">
    <w:name w:val="页眉 Char"/>
    <w:basedOn w:val="a0"/>
    <w:link w:val="a3"/>
    <w:rsid w:val="00F17B33"/>
    <w:rPr>
      <w:rFonts w:ascii="Times New Roman" w:eastAsia="宋体" w:hAnsi="Times New Roman" w:cs="Times New Roman"/>
      <w:sz w:val="18"/>
      <w:szCs w:val="18"/>
    </w:rPr>
  </w:style>
  <w:style w:type="character" w:styleId="a4">
    <w:name w:val="Hyperlink"/>
    <w:rsid w:val="00A1442E"/>
    <w:rPr>
      <w:color w:val="0563C1"/>
      <w:u w:val="single"/>
    </w:rPr>
  </w:style>
  <w:style w:type="paragraph" w:styleId="a5">
    <w:name w:val="footer"/>
    <w:basedOn w:val="a"/>
    <w:link w:val="Char0"/>
    <w:uiPriority w:val="99"/>
    <w:semiHidden/>
    <w:unhideWhenUsed/>
    <w:rsid w:val="00770C5A"/>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770C5A"/>
    <w:rPr>
      <w:rFonts w:ascii="Times New Roman" w:eastAsia="宋体" w:hAnsi="Times New Roman" w:cs="Times New Roman"/>
      <w:sz w:val="18"/>
      <w:szCs w:val="18"/>
    </w:rPr>
  </w:style>
  <w:style w:type="paragraph" w:styleId="a6">
    <w:name w:val="List Paragraph"/>
    <w:basedOn w:val="a"/>
    <w:uiPriority w:val="34"/>
    <w:qFormat/>
    <w:rsid w:val="001343CE"/>
    <w:pPr>
      <w:ind w:firstLineChars="200" w:firstLine="420"/>
    </w:pPr>
  </w:style>
  <w:style w:type="paragraph" w:styleId="a7">
    <w:name w:val="Body Text Indent"/>
    <w:basedOn w:val="a"/>
    <w:link w:val="Char1"/>
    <w:unhideWhenUsed/>
    <w:rsid w:val="00513A48"/>
    <w:pPr>
      <w:tabs>
        <w:tab w:val="left" w:pos="-720"/>
      </w:tabs>
      <w:suppressAutoHyphens/>
      <w:snapToGrid w:val="0"/>
      <w:ind w:left="2880" w:hanging="2880"/>
      <w:jc w:val="left"/>
    </w:pPr>
    <w:rPr>
      <w:rFonts w:ascii="Courier New" w:hAnsi="Courier New"/>
      <w:kern w:val="0"/>
      <w:sz w:val="24"/>
      <w:szCs w:val="20"/>
      <w:lang w:eastAsia="en-US"/>
    </w:rPr>
  </w:style>
  <w:style w:type="character" w:customStyle="1" w:styleId="Char1">
    <w:name w:val="正文文本缩进 Char"/>
    <w:basedOn w:val="a0"/>
    <w:link w:val="a7"/>
    <w:rsid w:val="00513A48"/>
    <w:rPr>
      <w:rFonts w:ascii="Courier New" w:eastAsia="宋体" w:hAnsi="Courier New" w:cs="Times New Roman"/>
      <w:kern w:val="0"/>
      <w:sz w:val="24"/>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1254</Words>
  <Characters>7153</Characters>
  <Application>Microsoft Office Word</Application>
  <DocSecurity>0</DocSecurity>
  <Lines>59</Lines>
  <Paragraphs>16</Paragraphs>
  <ScaleCrop>false</ScaleCrop>
  <Company>微软中国</Company>
  <LinksUpToDate>false</LinksUpToDate>
  <CharactersWithSpaces>8391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SDWM</cp:lastModifiedBy>
  <cp:revision>2</cp:revision>
  <dcterms:created xsi:type="dcterms:W3CDTF">2017-11-13T06:45:00Z</dcterms:created>
  <dcterms:modified xsi:type="dcterms:W3CDTF">2017-11-13T06:45:00Z</dcterms:modified>
</cp:coreProperties>
</file>